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9D40" w14:textId="77777777" w:rsidR="00E3170D" w:rsidRDefault="000B7A39">
      <w:pPr>
        <w:spacing w:after="0" w:line="259" w:lineRule="auto"/>
        <w:ind w:left="0" w:firstLine="0"/>
        <w:jc w:val="right"/>
      </w:pPr>
      <w:r>
        <w:rPr>
          <w:noProof/>
        </w:rPr>
        <w:drawing>
          <wp:inline distT="0" distB="0" distL="0" distR="0" wp14:anchorId="5D284197" wp14:editId="6C69143F">
            <wp:extent cx="6273165" cy="126174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6273165" cy="1261745"/>
                    </a:xfrm>
                    <a:prstGeom prst="rect">
                      <a:avLst/>
                    </a:prstGeom>
                  </pic:spPr>
                </pic:pic>
              </a:graphicData>
            </a:graphic>
          </wp:inline>
        </w:drawing>
      </w:r>
      <w:r>
        <w:rPr>
          <w:rFonts w:ascii="Calibri" w:eastAsia="Calibri" w:hAnsi="Calibri" w:cs="Calibri"/>
        </w:rPr>
        <w:t xml:space="preserve"> </w:t>
      </w:r>
    </w:p>
    <w:p w14:paraId="7143676E" w14:textId="77777777" w:rsidR="00E3170D" w:rsidRDefault="000B7A39">
      <w:pPr>
        <w:spacing w:after="218" w:line="259" w:lineRule="auto"/>
        <w:ind w:left="0" w:firstLine="0"/>
      </w:pPr>
      <w:r>
        <w:rPr>
          <w:b/>
          <w:color w:val="054078"/>
        </w:rPr>
        <w:t xml:space="preserve"> </w:t>
      </w:r>
    </w:p>
    <w:p w14:paraId="41E3D63B" w14:textId="77777777" w:rsidR="00E3170D" w:rsidRDefault="000B7A39">
      <w:pPr>
        <w:spacing w:after="0" w:line="259" w:lineRule="auto"/>
        <w:ind w:left="1471" w:firstLine="0"/>
      </w:pPr>
      <w:r>
        <w:rPr>
          <w:b/>
          <w:u w:val="single" w:color="000000"/>
        </w:rPr>
        <w:t>GOVERNING BODY OF HARBINGER PRIMARY SCHOOL</w:t>
      </w:r>
      <w:r>
        <w:rPr>
          <w:b/>
        </w:rPr>
        <w:t xml:space="preserve">  </w:t>
      </w:r>
    </w:p>
    <w:p w14:paraId="5C9E653B" w14:textId="77777777" w:rsidR="00E3170D" w:rsidRDefault="000B7A39">
      <w:pPr>
        <w:ind w:right="567"/>
      </w:pPr>
      <w:r>
        <w:t xml:space="preserve">FINANCE and GENERAL PURPOSES COMMITTEE  </w:t>
      </w:r>
    </w:p>
    <w:p w14:paraId="439E736E" w14:textId="1EB8ABDF" w:rsidR="00E3170D" w:rsidRDefault="00A85712">
      <w:pPr>
        <w:spacing w:after="0" w:line="259" w:lineRule="auto"/>
        <w:ind w:left="10" w:right="572"/>
        <w:jc w:val="center"/>
      </w:pPr>
      <w:r>
        <w:t>19</w:t>
      </w:r>
      <w:r w:rsidR="000B7A39">
        <w:t xml:space="preserve"> </w:t>
      </w:r>
      <w:r>
        <w:t>October</w:t>
      </w:r>
      <w:r w:rsidR="000B7A39">
        <w:t xml:space="preserve"> 2023 AT 5PM </w:t>
      </w:r>
    </w:p>
    <w:p w14:paraId="30BF2B7D" w14:textId="77777777" w:rsidR="00E3170D" w:rsidRDefault="000B7A39">
      <w:pPr>
        <w:spacing w:after="115" w:line="259" w:lineRule="auto"/>
        <w:ind w:left="0" w:firstLine="0"/>
      </w:pPr>
      <w:r>
        <w:t xml:space="preserve"> </w:t>
      </w:r>
    </w:p>
    <w:p w14:paraId="20019567" w14:textId="76764BF9" w:rsidR="00E3170D" w:rsidRDefault="000B7A39">
      <w:pPr>
        <w:spacing w:after="268"/>
        <w:ind w:left="1396" w:right="567" w:hanging="1411"/>
      </w:pPr>
      <w:r>
        <w:t xml:space="preserve">Members: </w:t>
      </w:r>
      <w:r>
        <w:rPr>
          <w:rFonts w:ascii="Times New Roman" w:eastAsia="Times New Roman" w:hAnsi="Times New Roman" w:cs="Times New Roman"/>
        </w:rPr>
        <w:t xml:space="preserve"> </w:t>
      </w:r>
      <w:r>
        <w:rPr>
          <w:rFonts w:ascii="Times New Roman" w:eastAsia="Times New Roman" w:hAnsi="Times New Roman" w:cs="Times New Roman"/>
        </w:rPr>
        <w:tab/>
      </w:r>
      <w:r w:rsidR="00391F60">
        <w:t>Nimesha Nagahawatte</w:t>
      </w:r>
      <w:r>
        <w:t xml:space="preserve"> </w:t>
      </w:r>
      <w:r w:rsidR="00BC0C20">
        <w:t xml:space="preserve">(NN) </w:t>
      </w:r>
      <w:r>
        <w:t>(</w:t>
      </w:r>
      <w:r w:rsidR="00391F60">
        <w:t xml:space="preserve">Acting </w:t>
      </w:r>
      <w:r>
        <w:t>Headteacher), Kiran Rahman (KR), Srividya Srivathsan (SS)</w:t>
      </w:r>
      <w:r w:rsidR="00391F60">
        <w:t xml:space="preserve"> </w:t>
      </w:r>
      <w:r>
        <w:t xml:space="preserve">(Chair) and </w:t>
      </w:r>
      <w:r>
        <w:rPr>
          <w:i/>
        </w:rPr>
        <w:t>Martin Young</w:t>
      </w:r>
      <w:r>
        <w:t xml:space="preserve"> (MY) </w:t>
      </w:r>
      <w:r w:rsidR="00D176B9">
        <w:t>*</w:t>
      </w:r>
    </w:p>
    <w:p w14:paraId="77CD5B58" w14:textId="52277A5A" w:rsidR="00E3170D" w:rsidRDefault="000B7A39" w:rsidP="003A1A9E">
      <w:pPr>
        <w:spacing w:after="271"/>
        <w:ind w:left="1440" w:right="567" w:hanging="1411"/>
      </w:pPr>
      <w:r>
        <w:t xml:space="preserve">In attendance: Mai-Anh Dien (School Business Manager), </w:t>
      </w:r>
      <w:r w:rsidR="003A1A9E">
        <w:t xml:space="preserve">Naomi Barnes </w:t>
      </w:r>
      <w:r>
        <w:t>(</w:t>
      </w:r>
      <w:r w:rsidR="003A1A9E">
        <w:t>Clerk</w:t>
      </w:r>
      <w:r>
        <w:t>)</w:t>
      </w:r>
      <w:r w:rsidR="003B2263">
        <w:t xml:space="preserve">  </w:t>
      </w:r>
      <w:r>
        <w:t xml:space="preserve">and </w:t>
      </w:r>
      <w:r w:rsidR="003A1A9E">
        <w:t>R</w:t>
      </w:r>
      <w:r w:rsidR="00013E41">
        <w:t>o</w:t>
      </w:r>
      <w:r w:rsidR="003A1A9E">
        <w:t>chelle Clark</w:t>
      </w:r>
      <w:r>
        <w:t xml:space="preserve"> </w:t>
      </w:r>
    </w:p>
    <w:p w14:paraId="1C363163" w14:textId="77777777" w:rsidR="00E3170D" w:rsidRDefault="000B7A39">
      <w:pPr>
        <w:spacing w:after="0" w:line="259" w:lineRule="auto"/>
        <w:ind w:left="0" w:right="576" w:firstLine="0"/>
        <w:jc w:val="center"/>
      </w:pPr>
      <w:r>
        <w:rPr>
          <w:i/>
        </w:rPr>
        <w:t xml:space="preserve">*Italics denotes absence </w:t>
      </w:r>
    </w:p>
    <w:p w14:paraId="66116486" w14:textId="77777777" w:rsidR="00E3170D" w:rsidRDefault="000B7A39">
      <w:pPr>
        <w:spacing w:after="0" w:line="259" w:lineRule="auto"/>
        <w:ind w:left="0" w:firstLine="0"/>
      </w:pPr>
      <w:r>
        <w:t xml:space="preserve"> </w:t>
      </w:r>
    </w:p>
    <w:p w14:paraId="444A6669" w14:textId="77777777" w:rsidR="00E3170D" w:rsidRDefault="000B7A39">
      <w:pPr>
        <w:spacing w:after="0" w:line="259" w:lineRule="auto"/>
        <w:ind w:left="0" w:firstLine="0"/>
      </w:pPr>
      <w:r>
        <w:rPr>
          <w:i/>
          <w:color w:val="FF0000"/>
        </w:rPr>
        <w:t xml:space="preserve"> </w:t>
      </w:r>
    </w:p>
    <w:tbl>
      <w:tblPr>
        <w:tblStyle w:val="TableGrid"/>
        <w:tblW w:w="9210" w:type="dxa"/>
        <w:tblInd w:w="5" w:type="dxa"/>
        <w:tblCellMar>
          <w:top w:w="13" w:type="dxa"/>
          <w:left w:w="108" w:type="dxa"/>
          <w:right w:w="41" w:type="dxa"/>
        </w:tblCellMar>
        <w:tblLook w:val="04A0" w:firstRow="1" w:lastRow="0" w:firstColumn="1" w:lastColumn="0" w:noHBand="0" w:noVBand="1"/>
      </w:tblPr>
      <w:tblGrid>
        <w:gridCol w:w="617"/>
        <w:gridCol w:w="8593"/>
      </w:tblGrid>
      <w:tr w:rsidR="00E3170D" w14:paraId="595AA8FD" w14:textId="77777777" w:rsidTr="00D97FA9">
        <w:trPr>
          <w:trHeight w:val="2075"/>
        </w:trPr>
        <w:tc>
          <w:tcPr>
            <w:tcW w:w="617" w:type="dxa"/>
            <w:tcBorders>
              <w:top w:val="single" w:sz="4" w:space="0" w:color="000000"/>
              <w:left w:val="single" w:sz="4" w:space="0" w:color="000000"/>
              <w:bottom w:val="single" w:sz="4" w:space="0" w:color="000000"/>
              <w:right w:val="single" w:sz="4" w:space="0" w:color="000000"/>
            </w:tcBorders>
          </w:tcPr>
          <w:p w14:paraId="75479C0A" w14:textId="77777777" w:rsidR="00E3170D" w:rsidRDefault="000B7A39">
            <w:pPr>
              <w:spacing w:after="0" w:line="259" w:lineRule="auto"/>
              <w:ind w:left="0" w:firstLine="0"/>
            </w:pPr>
            <w:r>
              <w:t xml:space="preserve">1. </w:t>
            </w:r>
          </w:p>
        </w:tc>
        <w:tc>
          <w:tcPr>
            <w:tcW w:w="8594" w:type="dxa"/>
            <w:tcBorders>
              <w:top w:val="single" w:sz="4" w:space="0" w:color="000000"/>
              <w:left w:val="single" w:sz="4" w:space="0" w:color="000000"/>
              <w:bottom w:val="single" w:sz="4" w:space="0" w:color="000000"/>
              <w:right w:val="single" w:sz="4" w:space="0" w:color="000000"/>
            </w:tcBorders>
          </w:tcPr>
          <w:p w14:paraId="1669B3EF" w14:textId="623F1FE6" w:rsidR="001F338A" w:rsidRPr="00745D1E" w:rsidRDefault="001F338A">
            <w:pPr>
              <w:spacing w:after="0" w:line="259" w:lineRule="auto"/>
              <w:ind w:left="0" w:firstLine="0"/>
              <w:rPr>
                <w:b/>
                <w:u w:val="single"/>
              </w:rPr>
            </w:pPr>
            <w:r w:rsidRPr="00745D1E">
              <w:rPr>
                <w:b/>
                <w:u w:val="single"/>
              </w:rPr>
              <w:t>Welcome, Apologies for Absence and Declaration of Pecuniary Interests (including potential conflict – financial or otherwise)</w:t>
            </w:r>
          </w:p>
          <w:p w14:paraId="5EAE580E" w14:textId="77777777" w:rsidR="001F338A" w:rsidRDefault="001F338A">
            <w:pPr>
              <w:spacing w:after="0" w:line="259" w:lineRule="auto"/>
              <w:ind w:left="0" w:firstLine="0"/>
              <w:rPr>
                <w:b/>
              </w:rPr>
            </w:pPr>
          </w:p>
          <w:p w14:paraId="6B018152" w14:textId="32D56376" w:rsidR="00E3170D" w:rsidRDefault="000B7A39">
            <w:pPr>
              <w:spacing w:after="0" w:line="259" w:lineRule="auto"/>
              <w:ind w:left="0" w:firstLine="0"/>
            </w:pPr>
            <w:r>
              <w:t xml:space="preserve">An apology of lateness </w:t>
            </w:r>
            <w:proofErr w:type="gramStart"/>
            <w:r>
              <w:t>was received</w:t>
            </w:r>
            <w:proofErr w:type="gramEnd"/>
            <w:r>
              <w:t xml:space="preserve"> from </w:t>
            </w:r>
            <w:r w:rsidR="003B47E0">
              <w:t>Kiran Rahman</w:t>
            </w:r>
            <w:r>
              <w:t xml:space="preserve"> (</w:t>
            </w:r>
            <w:r w:rsidR="003B47E0">
              <w:t>KR</w:t>
            </w:r>
            <w:r>
              <w:t>)</w:t>
            </w:r>
            <w:r w:rsidR="00FD2FE9">
              <w:t xml:space="preserve">. </w:t>
            </w:r>
          </w:p>
          <w:p w14:paraId="33CB1A08" w14:textId="77777777" w:rsidR="00E3170D" w:rsidRDefault="000B7A39">
            <w:pPr>
              <w:spacing w:after="0" w:line="259" w:lineRule="auto"/>
              <w:ind w:left="0" w:firstLine="0"/>
            </w:pPr>
            <w:r>
              <w:rPr>
                <w:color w:val="FF0000"/>
              </w:rPr>
              <w:t xml:space="preserve"> </w:t>
            </w:r>
          </w:p>
          <w:p w14:paraId="27CA07AF" w14:textId="2FBFBA19" w:rsidR="003B47E0" w:rsidRDefault="000B7A39">
            <w:pPr>
              <w:spacing w:after="0" w:line="259" w:lineRule="auto"/>
              <w:ind w:left="0" w:firstLine="0"/>
            </w:pPr>
            <w:r>
              <w:t>An apology for absence was received from Martin Young</w:t>
            </w:r>
            <w:r w:rsidR="003B47E0">
              <w:t xml:space="preserve">. </w:t>
            </w:r>
          </w:p>
          <w:p w14:paraId="343466DB" w14:textId="72E44AB5" w:rsidR="00E3170D" w:rsidRDefault="00E3170D" w:rsidP="00D97FA9">
            <w:pPr>
              <w:spacing w:after="0" w:line="259" w:lineRule="auto"/>
              <w:ind w:left="0" w:firstLine="0"/>
            </w:pPr>
          </w:p>
        </w:tc>
      </w:tr>
      <w:tr w:rsidR="00D779C5" w14:paraId="7A666F63" w14:textId="77777777" w:rsidTr="00D97FA9">
        <w:trPr>
          <w:trHeight w:val="1665"/>
        </w:trPr>
        <w:tc>
          <w:tcPr>
            <w:tcW w:w="617" w:type="dxa"/>
            <w:tcBorders>
              <w:top w:val="single" w:sz="4" w:space="0" w:color="000000"/>
              <w:left w:val="single" w:sz="4" w:space="0" w:color="000000"/>
              <w:bottom w:val="single" w:sz="4" w:space="0" w:color="000000"/>
              <w:right w:val="single" w:sz="4" w:space="0" w:color="000000"/>
            </w:tcBorders>
          </w:tcPr>
          <w:p w14:paraId="47106C06" w14:textId="1B8EEFFD" w:rsidR="00D779C5" w:rsidRDefault="00D779C5">
            <w:pPr>
              <w:spacing w:after="0" w:line="259" w:lineRule="auto"/>
              <w:ind w:left="0" w:firstLine="0"/>
            </w:pPr>
            <w:r>
              <w:t xml:space="preserve">2. </w:t>
            </w:r>
          </w:p>
        </w:tc>
        <w:tc>
          <w:tcPr>
            <w:tcW w:w="8594" w:type="dxa"/>
            <w:tcBorders>
              <w:top w:val="single" w:sz="4" w:space="0" w:color="000000"/>
              <w:left w:val="single" w:sz="4" w:space="0" w:color="000000"/>
              <w:bottom w:val="single" w:sz="4" w:space="0" w:color="000000"/>
              <w:right w:val="single" w:sz="4" w:space="0" w:color="000000"/>
            </w:tcBorders>
          </w:tcPr>
          <w:p w14:paraId="0015B43B" w14:textId="51B72F3B" w:rsidR="00D779C5" w:rsidRDefault="00D779C5">
            <w:pPr>
              <w:spacing w:after="0" w:line="259" w:lineRule="auto"/>
              <w:ind w:left="0" w:firstLine="0"/>
              <w:rPr>
                <w:b/>
              </w:rPr>
            </w:pPr>
            <w:r w:rsidRPr="00745D1E">
              <w:rPr>
                <w:b/>
                <w:u w:val="single"/>
              </w:rPr>
              <w:t>Election Of Committee Chair</w:t>
            </w:r>
            <w:r w:rsidRPr="00D779C5">
              <w:rPr>
                <w:b/>
              </w:rPr>
              <w:br/>
            </w:r>
            <w:r w:rsidRPr="007345DA">
              <w:rPr>
                <w:b/>
                <w:u w:val="single"/>
              </w:rPr>
              <w:t xml:space="preserve">To elect a Committee Chair for the 2023/24 academic </w:t>
            </w:r>
            <w:r w:rsidR="00603B09" w:rsidRPr="007345DA">
              <w:rPr>
                <w:b/>
                <w:u w:val="single"/>
              </w:rPr>
              <w:t>year.</w:t>
            </w:r>
          </w:p>
          <w:p w14:paraId="09169F2E" w14:textId="77777777" w:rsidR="00B54664" w:rsidRPr="00DC6825" w:rsidRDefault="00B54664">
            <w:pPr>
              <w:spacing w:after="0" w:line="259" w:lineRule="auto"/>
              <w:ind w:left="0" w:firstLine="0"/>
              <w:rPr>
                <w:bCs/>
              </w:rPr>
            </w:pPr>
          </w:p>
          <w:p w14:paraId="5C0D042F" w14:textId="00A42CDD" w:rsidR="00B54664" w:rsidRPr="00135782" w:rsidRDefault="00B54664" w:rsidP="00F7103D">
            <w:pPr>
              <w:spacing w:after="0" w:line="259" w:lineRule="auto"/>
              <w:ind w:left="0" w:firstLine="0"/>
              <w:jc w:val="both"/>
              <w:rPr>
                <w:bCs/>
              </w:rPr>
            </w:pPr>
            <w:r w:rsidRPr="00DC6825">
              <w:rPr>
                <w:bCs/>
              </w:rPr>
              <w:t xml:space="preserve">KR </w:t>
            </w:r>
            <w:r w:rsidR="00135782" w:rsidRPr="00DC6825">
              <w:rPr>
                <w:bCs/>
              </w:rPr>
              <w:t xml:space="preserve">nominated SS for the position of Chair of the committee. </w:t>
            </w:r>
            <w:r w:rsidR="00D539BC" w:rsidRPr="00DC6825">
              <w:rPr>
                <w:bCs/>
              </w:rPr>
              <w:t xml:space="preserve">SS accepted </w:t>
            </w:r>
            <w:r w:rsidR="00F7103D" w:rsidRPr="00DC6825">
              <w:rPr>
                <w:bCs/>
              </w:rPr>
              <w:t>to take over the role for a year and suggested that KR to hold</w:t>
            </w:r>
            <w:r w:rsidR="00F7103D">
              <w:rPr>
                <w:bCs/>
              </w:rPr>
              <w:t xml:space="preserve"> the position next year.</w:t>
            </w:r>
            <w:r w:rsidR="00A80DA4">
              <w:rPr>
                <w:bCs/>
              </w:rPr>
              <w:t xml:space="preserve"> </w:t>
            </w:r>
            <w:r w:rsidR="00F7103D">
              <w:rPr>
                <w:bCs/>
              </w:rPr>
              <w:t xml:space="preserve"> </w:t>
            </w:r>
          </w:p>
        </w:tc>
      </w:tr>
      <w:tr w:rsidR="00780320" w14:paraId="725EDAD8" w14:textId="77777777" w:rsidTr="00780320">
        <w:trPr>
          <w:trHeight w:val="1679"/>
        </w:trPr>
        <w:tc>
          <w:tcPr>
            <w:tcW w:w="617" w:type="dxa"/>
            <w:tcBorders>
              <w:top w:val="single" w:sz="4" w:space="0" w:color="000000"/>
              <w:left w:val="single" w:sz="4" w:space="0" w:color="000000"/>
              <w:bottom w:val="single" w:sz="4" w:space="0" w:color="000000"/>
              <w:right w:val="single" w:sz="4" w:space="0" w:color="000000"/>
            </w:tcBorders>
          </w:tcPr>
          <w:p w14:paraId="64AA4F11" w14:textId="6B3DE3E8" w:rsidR="00780320" w:rsidRDefault="00780320">
            <w:pPr>
              <w:spacing w:after="0" w:line="259" w:lineRule="auto"/>
              <w:ind w:left="0" w:firstLine="0"/>
            </w:pPr>
            <w:r>
              <w:t xml:space="preserve">3. </w:t>
            </w:r>
          </w:p>
        </w:tc>
        <w:tc>
          <w:tcPr>
            <w:tcW w:w="8594" w:type="dxa"/>
            <w:tcBorders>
              <w:top w:val="single" w:sz="4" w:space="0" w:color="000000"/>
              <w:left w:val="single" w:sz="4" w:space="0" w:color="000000"/>
              <w:bottom w:val="single" w:sz="4" w:space="0" w:color="000000"/>
              <w:right w:val="single" w:sz="4" w:space="0" w:color="000000"/>
            </w:tcBorders>
          </w:tcPr>
          <w:p w14:paraId="38C664A2" w14:textId="77777777" w:rsidR="00780320" w:rsidRDefault="00780320">
            <w:pPr>
              <w:spacing w:after="0" w:line="259" w:lineRule="auto"/>
              <w:ind w:left="0" w:firstLine="0"/>
              <w:rPr>
                <w:rStyle w:val="rpv-coretext-layer-text"/>
                <w:b/>
                <w:bCs/>
                <w:u w:val="single"/>
                <w:shd w:val="clear" w:color="auto" w:fill="FFFFFF"/>
              </w:rPr>
            </w:pPr>
            <w:r w:rsidRPr="007345DA">
              <w:rPr>
                <w:rStyle w:val="rpv-coretext-layer-text"/>
                <w:b/>
                <w:bCs/>
                <w:u w:val="single"/>
                <w:shd w:val="clear" w:color="auto" w:fill="FFFFFF"/>
              </w:rPr>
              <w:t>Committee Terms of Reference</w:t>
            </w:r>
            <w:r>
              <w:rPr>
                <w:rFonts w:ascii="Helvetica Neue" w:hAnsi="Helvetica Neue"/>
                <w:sz w:val="23"/>
                <w:szCs w:val="23"/>
              </w:rPr>
              <w:br/>
            </w:r>
            <w:r w:rsidRPr="007345DA">
              <w:rPr>
                <w:rStyle w:val="rpv-coretext-layer-text"/>
                <w:b/>
                <w:bCs/>
                <w:u w:val="single"/>
                <w:shd w:val="clear" w:color="auto" w:fill="FFFFFF"/>
              </w:rPr>
              <w:t>To review and agree the committee’s Terms of Reference</w:t>
            </w:r>
          </w:p>
          <w:p w14:paraId="228675C4" w14:textId="77777777" w:rsidR="007345DA" w:rsidRDefault="007345DA">
            <w:pPr>
              <w:spacing w:after="0" w:line="259" w:lineRule="auto"/>
              <w:ind w:left="0" w:firstLine="0"/>
              <w:rPr>
                <w:rStyle w:val="rpv-coretext-layer-text"/>
                <w:b/>
                <w:u w:val="single"/>
                <w:shd w:val="clear" w:color="auto" w:fill="FFFFFF"/>
              </w:rPr>
            </w:pPr>
          </w:p>
          <w:p w14:paraId="74A829F7" w14:textId="4FF08FB2" w:rsidR="007345DA" w:rsidRPr="00D779C5" w:rsidRDefault="00E17B3A">
            <w:pPr>
              <w:spacing w:after="0" w:line="259" w:lineRule="auto"/>
              <w:ind w:left="0" w:firstLine="0"/>
              <w:rPr>
                <w:b/>
              </w:rPr>
            </w:pPr>
            <w:r>
              <w:rPr>
                <w:bCs/>
              </w:rPr>
              <w:t>The Chair</w:t>
            </w:r>
            <w:r w:rsidR="007345DA" w:rsidRPr="00B62A78">
              <w:rPr>
                <w:bCs/>
              </w:rPr>
              <w:t xml:space="preserve"> confirmed</w:t>
            </w:r>
            <w:r w:rsidR="007345DA">
              <w:t>, there were no changes made to the TOR</w:t>
            </w:r>
            <w:r w:rsidR="007704C9">
              <w:t>.</w:t>
            </w:r>
          </w:p>
        </w:tc>
      </w:tr>
      <w:tr w:rsidR="00E3170D" w14:paraId="2A25AF38" w14:textId="77777777" w:rsidTr="009500A1">
        <w:trPr>
          <w:trHeight w:val="1253"/>
        </w:trPr>
        <w:tc>
          <w:tcPr>
            <w:tcW w:w="617" w:type="dxa"/>
            <w:tcBorders>
              <w:top w:val="single" w:sz="4" w:space="0" w:color="000000"/>
              <w:left w:val="single" w:sz="4" w:space="0" w:color="000000"/>
              <w:bottom w:val="single" w:sz="4" w:space="0" w:color="000000"/>
              <w:right w:val="single" w:sz="4" w:space="0" w:color="000000"/>
            </w:tcBorders>
          </w:tcPr>
          <w:p w14:paraId="0611CC0E" w14:textId="0773E0D3" w:rsidR="00E3170D" w:rsidRDefault="0092685D">
            <w:pPr>
              <w:spacing w:after="0" w:line="259" w:lineRule="auto"/>
              <w:ind w:left="0" w:firstLine="0"/>
            </w:pPr>
            <w:r>
              <w:t xml:space="preserve">4. </w:t>
            </w:r>
            <w:r w:rsidR="000B7A39">
              <w:t xml:space="preserve"> </w:t>
            </w:r>
          </w:p>
        </w:tc>
        <w:tc>
          <w:tcPr>
            <w:tcW w:w="8594" w:type="dxa"/>
            <w:tcBorders>
              <w:top w:val="single" w:sz="4" w:space="0" w:color="000000"/>
              <w:left w:val="single" w:sz="4" w:space="0" w:color="000000"/>
              <w:bottom w:val="single" w:sz="4" w:space="0" w:color="000000"/>
              <w:right w:val="single" w:sz="4" w:space="0" w:color="000000"/>
            </w:tcBorders>
          </w:tcPr>
          <w:p w14:paraId="1C42924E" w14:textId="77777777" w:rsidR="000C533F" w:rsidRPr="00745D1E" w:rsidRDefault="000C533F">
            <w:pPr>
              <w:spacing w:after="0" w:line="240" w:lineRule="auto"/>
              <w:ind w:left="0" w:firstLine="0"/>
              <w:rPr>
                <w:b/>
                <w:u w:val="single"/>
              </w:rPr>
            </w:pPr>
            <w:r w:rsidRPr="00745D1E">
              <w:rPr>
                <w:b/>
                <w:u w:val="single"/>
              </w:rPr>
              <w:t>Minutes of Previous Meeting and Matters Arising – 11th May 2023</w:t>
            </w:r>
          </w:p>
          <w:p w14:paraId="55051F07" w14:textId="77777777" w:rsidR="000C533F" w:rsidRDefault="000C533F">
            <w:pPr>
              <w:spacing w:after="0" w:line="240" w:lineRule="auto"/>
              <w:ind w:left="0" w:firstLine="0"/>
            </w:pPr>
          </w:p>
          <w:p w14:paraId="3A93EE30" w14:textId="3A10AD15" w:rsidR="00E3170D" w:rsidRDefault="000B7A39">
            <w:pPr>
              <w:spacing w:after="0" w:line="240" w:lineRule="auto"/>
              <w:ind w:left="0" w:firstLine="0"/>
            </w:pPr>
            <w:r>
              <w:t xml:space="preserve">The Minutes were agreed as a correct record and would </w:t>
            </w:r>
            <w:proofErr w:type="gramStart"/>
            <w:r>
              <w:t>be marked</w:t>
            </w:r>
            <w:proofErr w:type="gramEnd"/>
            <w:r>
              <w:t xml:space="preserve"> as signed by the Chair via </w:t>
            </w:r>
            <w:r w:rsidR="00AD6F35">
              <w:t>Governor Hub</w:t>
            </w:r>
            <w:r>
              <w:t xml:space="preserve">. </w:t>
            </w:r>
          </w:p>
          <w:p w14:paraId="5F552F55" w14:textId="77777777" w:rsidR="000600E4" w:rsidRDefault="000600E4">
            <w:pPr>
              <w:spacing w:after="0" w:line="240" w:lineRule="auto"/>
              <w:ind w:left="0" w:firstLine="0"/>
            </w:pPr>
          </w:p>
          <w:p w14:paraId="00EC02CB" w14:textId="4FBC8280" w:rsidR="001C33AA" w:rsidRPr="00586D0E" w:rsidRDefault="00586D0E" w:rsidP="00987D19">
            <w:pPr>
              <w:spacing w:after="0" w:line="240" w:lineRule="auto"/>
              <w:ind w:left="0" w:firstLine="0"/>
              <w:jc w:val="both"/>
              <w:rPr>
                <w:b/>
                <w:bCs/>
                <w:u w:val="single"/>
              </w:rPr>
            </w:pPr>
            <w:r w:rsidRPr="00586D0E">
              <w:rPr>
                <w:b/>
                <w:bCs/>
                <w:u w:val="single"/>
              </w:rPr>
              <w:t>Matters</w:t>
            </w:r>
            <w:r w:rsidR="000600E4" w:rsidRPr="00586D0E">
              <w:rPr>
                <w:b/>
                <w:bCs/>
                <w:u w:val="single"/>
              </w:rPr>
              <w:t xml:space="preserve"> </w:t>
            </w:r>
            <w:r w:rsidRPr="00586D0E">
              <w:rPr>
                <w:b/>
                <w:bCs/>
                <w:u w:val="single"/>
              </w:rPr>
              <w:t>A</w:t>
            </w:r>
            <w:r w:rsidR="00751ACE" w:rsidRPr="00586D0E">
              <w:rPr>
                <w:b/>
                <w:bCs/>
                <w:u w:val="single"/>
              </w:rPr>
              <w:t>rising</w:t>
            </w:r>
          </w:p>
          <w:p w14:paraId="5313290C" w14:textId="77777777" w:rsidR="001C33AA" w:rsidRDefault="001C33AA" w:rsidP="00987D19">
            <w:pPr>
              <w:spacing w:after="0" w:line="240" w:lineRule="auto"/>
              <w:ind w:left="0" w:firstLine="0"/>
              <w:jc w:val="both"/>
            </w:pPr>
          </w:p>
          <w:p w14:paraId="663A1F33" w14:textId="52EEC341" w:rsidR="000600E4" w:rsidRDefault="00E6097C" w:rsidP="00987D19">
            <w:pPr>
              <w:spacing w:after="0" w:line="240" w:lineRule="auto"/>
              <w:ind w:left="0" w:firstLine="0"/>
              <w:jc w:val="both"/>
            </w:pPr>
            <w:r>
              <w:lastRenderedPageBreak/>
              <w:t>It was r</w:t>
            </w:r>
            <w:r w:rsidR="00427919">
              <w:t xml:space="preserve">eported that </w:t>
            </w:r>
            <w:r w:rsidR="000600E4">
              <w:t>G4S</w:t>
            </w:r>
            <w:r w:rsidR="00427919">
              <w:t xml:space="preserve"> were</w:t>
            </w:r>
            <w:r w:rsidR="00751ACE">
              <w:t xml:space="preserve"> working extra hours for Harbinger. </w:t>
            </w:r>
            <w:r w:rsidR="001D39E8" w:rsidRPr="00DC6825">
              <w:t>MD</w:t>
            </w:r>
            <w:r w:rsidR="001D39E8" w:rsidRPr="00427919">
              <w:rPr>
                <w:b/>
                <w:bCs/>
              </w:rPr>
              <w:t xml:space="preserve"> </w:t>
            </w:r>
            <w:r w:rsidR="001D39E8" w:rsidRPr="00DC6825">
              <w:rPr>
                <w:b/>
                <w:bCs/>
              </w:rPr>
              <w:t>explained</w:t>
            </w:r>
            <w:r w:rsidR="001D39E8">
              <w:t xml:space="preserve"> the reasons for the </w:t>
            </w:r>
            <w:r w:rsidR="00F13162">
              <w:t>additional hours was for the lettings</w:t>
            </w:r>
            <w:r w:rsidR="00427919">
              <w:t>,</w:t>
            </w:r>
            <w:r w:rsidR="00F13162">
              <w:t xml:space="preserve"> as the school w</w:t>
            </w:r>
            <w:r w:rsidR="00975BBC">
              <w:t xml:space="preserve">anted </w:t>
            </w:r>
            <w:r w:rsidR="00987D19">
              <w:t>it for the football contract. So fa</w:t>
            </w:r>
            <w:r w:rsidR="00D82669">
              <w:t>r</w:t>
            </w:r>
            <w:r w:rsidR="00987D19">
              <w:t>, the extra hours have not been needed</w:t>
            </w:r>
            <w:r w:rsidR="00F4648B">
              <w:t xml:space="preserve">. Nothing has been budgeted this year, anything additional is a bonus. </w:t>
            </w:r>
          </w:p>
          <w:p w14:paraId="2F949D26" w14:textId="77777777" w:rsidR="009263ED" w:rsidRDefault="009263ED" w:rsidP="00987D19">
            <w:pPr>
              <w:spacing w:after="0" w:line="240" w:lineRule="auto"/>
              <w:ind w:left="0" w:firstLine="0"/>
              <w:jc w:val="both"/>
            </w:pPr>
          </w:p>
          <w:p w14:paraId="22E4D324" w14:textId="77777777" w:rsidR="00274772" w:rsidRDefault="00866EE4" w:rsidP="00987D19">
            <w:pPr>
              <w:spacing w:after="0" w:line="240" w:lineRule="auto"/>
              <w:ind w:left="0" w:firstLine="0"/>
              <w:jc w:val="both"/>
            </w:pPr>
            <w:r w:rsidRPr="00DC6825">
              <w:t>KR</w:t>
            </w:r>
            <w:r>
              <w:t xml:space="preserve"> </w:t>
            </w:r>
            <w:r w:rsidRPr="00DC6825">
              <w:rPr>
                <w:b/>
                <w:bCs/>
              </w:rPr>
              <w:t>suggested</w:t>
            </w:r>
            <w:r>
              <w:t xml:space="preserve"> alternatives </w:t>
            </w:r>
            <w:r w:rsidR="003E56DD">
              <w:t xml:space="preserve">routes </w:t>
            </w:r>
            <w:r w:rsidR="008D11E2">
              <w:t xml:space="preserve">for example, fundraising </w:t>
            </w:r>
            <w:r w:rsidR="003E56DD">
              <w:t xml:space="preserve">due to the limitations </w:t>
            </w:r>
            <w:r w:rsidR="00236559">
              <w:t>and</w:t>
            </w:r>
            <w:r w:rsidR="003E56DD">
              <w:t xml:space="preserve"> time commitments from the parents</w:t>
            </w:r>
            <w:r w:rsidR="008D11E2">
              <w:t>.</w:t>
            </w:r>
            <w:r w:rsidR="00BD5828">
              <w:t xml:space="preserve"> </w:t>
            </w:r>
          </w:p>
          <w:p w14:paraId="68109E91" w14:textId="77777777" w:rsidR="00274772" w:rsidRDefault="00274772" w:rsidP="00987D19">
            <w:pPr>
              <w:spacing w:after="0" w:line="240" w:lineRule="auto"/>
              <w:ind w:left="0" w:firstLine="0"/>
              <w:jc w:val="both"/>
            </w:pPr>
          </w:p>
          <w:p w14:paraId="36195D96" w14:textId="3AA1E850" w:rsidR="002A3D04" w:rsidRPr="002A3D04" w:rsidRDefault="00D82669" w:rsidP="002A3D04">
            <w:pPr>
              <w:spacing w:after="0" w:line="240" w:lineRule="auto"/>
              <w:ind w:left="0" w:firstLine="0"/>
              <w:jc w:val="both"/>
            </w:pPr>
            <w:r>
              <w:t xml:space="preserve">In response to a question regarding opening a bank account for PTA, KR stated that it has not been possible to open an account as yet. </w:t>
            </w:r>
            <w:r w:rsidR="00D574E5">
              <w:t>The Chair</w:t>
            </w:r>
            <w:r w:rsidR="00BD5828">
              <w:t xml:space="preserve"> confirmed Harbinger has a school fund account </w:t>
            </w:r>
            <w:r w:rsidR="00882AE6">
              <w:t>and should use this when doing a piece of fund raising</w:t>
            </w:r>
            <w:r w:rsidR="00F43504">
              <w:t xml:space="preserve"> and to agree the scope. </w:t>
            </w:r>
            <w:r w:rsidR="001317BD">
              <w:t>It is noted, t</w:t>
            </w:r>
            <w:r w:rsidR="00CE22F4">
              <w:t xml:space="preserve">he threshold is </w:t>
            </w:r>
            <w:r w:rsidR="001317BD">
              <w:t>too</w:t>
            </w:r>
            <w:r w:rsidR="00CE22F4">
              <w:t xml:space="preserve"> low for the PTA</w:t>
            </w:r>
            <w:r w:rsidR="001317BD">
              <w:t xml:space="preserve"> </w:t>
            </w:r>
            <w:r w:rsidR="00D857A0">
              <w:t>against the high banking charges</w:t>
            </w:r>
            <w:r w:rsidR="003661A0">
              <w:t xml:space="preserve">, therefore the committee has decided </w:t>
            </w:r>
            <w:r w:rsidR="005623B9">
              <w:t xml:space="preserve">Harbinger will complete activities through the school fund account. </w:t>
            </w:r>
            <w:r w:rsidR="00CD594E">
              <w:t xml:space="preserve">Any </w:t>
            </w:r>
            <w:r w:rsidR="00274772">
              <w:t>out-of-pocket</w:t>
            </w:r>
            <w:r w:rsidR="00CD594E">
              <w:t xml:space="preserve"> expenses </w:t>
            </w:r>
            <w:r w:rsidR="004D403E">
              <w:t>will be</w:t>
            </w:r>
            <w:r w:rsidR="00CD594E">
              <w:t xml:space="preserve"> reimbursed </w:t>
            </w:r>
            <w:r w:rsidR="004D403E">
              <w:t xml:space="preserve">through contact with the school business manager. </w:t>
            </w:r>
            <w:r w:rsidR="002A3D04" w:rsidRPr="002A3D04">
              <w:t>KR</w:t>
            </w:r>
            <w:r w:rsidR="002A3D04">
              <w:t xml:space="preserve"> </w:t>
            </w:r>
            <w:r w:rsidR="002A3D04" w:rsidRPr="002A3D04">
              <w:rPr>
                <w:b/>
                <w:bCs/>
              </w:rPr>
              <w:t>asked</w:t>
            </w:r>
            <w:r w:rsidR="002A3D04" w:rsidRPr="002A3D04">
              <w:t xml:space="preserve"> for the topic to be revisited</w:t>
            </w:r>
            <w:r w:rsidR="009819C2">
              <w:t xml:space="preserve">, this was confirmed by the Chair. </w:t>
            </w:r>
          </w:p>
          <w:p w14:paraId="48542D23" w14:textId="77777777" w:rsidR="00C058E3" w:rsidRDefault="00C058E3" w:rsidP="00987D19">
            <w:pPr>
              <w:spacing w:after="0" w:line="240" w:lineRule="auto"/>
              <w:ind w:left="0" w:firstLine="0"/>
              <w:jc w:val="both"/>
            </w:pPr>
          </w:p>
          <w:p w14:paraId="3DFC5FCB" w14:textId="1F2061E0" w:rsidR="004350CB" w:rsidRDefault="008A2D02" w:rsidP="00987D19">
            <w:pPr>
              <w:spacing w:after="0" w:line="240" w:lineRule="auto"/>
              <w:ind w:left="0" w:firstLine="0"/>
              <w:jc w:val="both"/>
            </w:pPr>
            <w:r>
              <w:t xml:space="preserve">KR </w:t>
            </w:r>
            <w:r w:rsidR="00C058E3" w:rsidRPr="00C058E3">
              <w:rPr>
                <w:b/>
                <w:bCs/>
              </w:rPr>
              <w:t>confirmed</w:t>
            </w:r>
            <w:r w:rsidR="00C058E3">
              <w:t xml:space="preserve"> having</w:t>
            </w:r>
            <w:r>
              <w:t xml:space="preserve"> </w:t>
            </w:r>
            <w:r w:rsidR="007E244C">
              <w:t>spoken with charities for example, Asda and Canary Wharf Kathari Group</w:t>
            </w:r>
            <w:r w:rsidR="00232D5D">
              <w:t xml:space="preserve"> however, they would not donate money directly into school </w:t>
            </w:r>
            <w:r w:rsidR="00C35117">
              <w:t>accounts.</w:t>
            </w:r>
            <w:r w:rsidR="001042F2">
              <w:t xml:space="preserve"> </w:t>
            </w:r>
            <w:r w:rsidR="00067524">
              <w:t>The Chair</w:t>
            </w:r>
            <w:r w:rsidR="0027065F">
              <w:t xml:space="preserve"> </w:t>
            </w:r>
            <w:r w:rsidR="0027065F" w:rsidRPr="00067524">
              <w:rPr>
                <w:b/>
                <w:bCs/>
              </w:rPr>
              <w:t>confirmed</w:t>
            </w:r>
            <w:r w:rsidR="0027065F">
              <w:t xml:space="preserve"> there are two school </w:t>
            </w:r>
            <w:r w:rsidR="00D97FA9">
              <w:t>accounts.</w:t>
            </w:r>
          </w:p>
          <w:p w14:paraId="44CA6F82" w14:textId="77777777" w:rsidR="004350CB" w:rsidRDefault="004350CB" w:rsidP="00987D19">
            <w:pPr>
              <w:spacing w:after="0" w:line="240" w:lineRule="auto"/>
              <w:ind w:left="0" w:firstLine="0"/>
              <w:jc w:val="both"/>
            </w:pPr>
          </w:p>
          <w:p w14:paraId="6C0CE79F" w14:textId="2CC583E2" w:rsidR="00CF67A2" w:rsidRDefault="00D82669" w:rsidP="00987D19">
            <w:pPr>
              <w:spacing w:after="0" w:line="240" w:lineRule="auto"/>
              <w:ind w:left="0" w:firstLine="0"/>
              <w:jc w:val="both"/>
            </w:pPr>
            <w:r>
              <w:t xml:space="preserve">Disbursement Account  </w:t>
            </w:r>
            <w:r w:rsidR="007C0986">
              <w:t xml:space="preserve">and </w:t>
            </w:r>
            <w:r>
              <w:t xml:space="preserve">School </w:t>
            </w:r>
            <w:r w:rsidR="007C0986">
              <w:t>Fund account</w:t>
            </w:r>
            <w:r>
              <w:t xml:space="preserve">. School can receive donations into the school fund account when required KR said she </w:t>
            </w:r>
            <w:r w:rsidR="007C0986">
              <w:t xml:space="preserve"> would follow up with the charities to confirm and discuss any concerns. </w:t>
            </w:r>
          </w:p>
          <w:p w14:paraId="6154FDE8" w14:textId="77777777" w:rsidR="00F6399A" w:rsidRDefault="00F6399A" w:rsidP="00987D19">
            <w:pPr>
              <w:spacing w:after="0" w:line="240" w:lineRule="auto"/>
              <w:ind w:left="0" w:firstLine="0"/>
              <w:jc w:val="both"/>
            </w:pPr>
          </w:p>
          <w:p w14:paraId="6BAED126" w14:textId="1B5D28BD" w:rsidR="000F37ED" w:rsidRDefault="004350CB" w:rsidP="00987D19">
            <w:pPr>
              <w:spacing w:after="0" w:line="240" w:lineRule="auto"/>
              <w:ind w:left="0" w:firstLine="0"/>
              <w:jc w:val="both"/>
            </w:pPr>
            <w:r>
              <w:t>The chair</w:t>
            </w:r>
            <w:r w:rsidR="00F6399A">
              <w:t xml:space="preserve"> </w:t>
            </w:r>
            <w:r w:rsidR="00F6399A" w:rsidRPr="004350CB">
              <w:rPr>
                <w:b/>
                <w:bCs/>
              </w:rPr>
              <w:t>asked</w:t>
            </w:r>
            <w:r w:rsidR="00F6399A">
              <w:t xml:space="preserve"> whether there had been an</w:t>
            </w:r>
            <w:r w:rsidR="00586D0E">
              <w:t xml:space="preserve">y follow up </w:t>
            </w:r>
            <w:r w:rsidR="00F6399A">
              <w:t xml:space="preserve">regarding the </w:t>
            </w:r>
            <w:r w:rsidR="00586D0E">
              <w:t xml:space="preserve">Deputy Mayor and </w:t>
            </w:r>
            <w:r w:rsidR="00F6399A">
              <w:t xml:space="preserve">caretaker bungalow and </w:t>
            </w:r>
            <w:r w:rsidR="0003480C">
              <w:t xml:space="preserve">renting it out. MD </w:t>
            </w:r>
            <w:r w:rsidR="0003480C" w:rsidRPr="00471E89">
              <w:rPr>
                <w:b/>
                <w:bCs/>
              </w:rPr>
              <w:t>confirmed</w:t>
            </w:r>
            <w:r w:rsidR="0003480C">
              <w:t xml:space="preserve"> there had been no update. </w:t>
            </w:r>
            <w:r w:rsidR="00471E89">
              <w:t>The Chair</w:t>
            </w:r>
            <w:r w:rsidR="0003480C">
              <w:t xml:space="preserve"> </w:t>
            </w:r>
            <w:r w:rsidR="00851304" w:rsidRPr="00471E89">
              <w:rPr>
                <w:b/>
                <w:bCs/>
              </w:rPr>
              <w:t>suggested</w:t>
            </w:r>
            <w:r w:rsidR="00851304">
              <w:t xml:space="preserve"> this be pursued </w:t>
            </w:r>
            <w:r w:rsidR="00521AD2">
              <w:t xml:space="preserve">as it is a piece of land and </w:t>
            </w:r>
            <w:r w:rsidR="00D82669">
              <w:t xml:space="preserve">has </w:t>
            </w:r>
            <w:r w:rsidR="00521AD2">
              <w:t>potential to be a hub</w:t>
            </w:r>
            <w:r w:rsidR="00D82669">
              <w:t xml:space="preserve">(MY) </w:t>
            </w:r>
            <w:r w:rsidR="00521AD2">
              <w:t xml:space="preserve">. </w:t>
            </w:r>
            <w:r w:rsidR="00D82669">
              <w:t xml:space="preserve">NN stated </w:t>
            </w:r>
            <w:r w:rsidR="00B473F3">
              <w:t>There is now a specialist hub at Harbinger</w:t>
            </w:r>
            <w:r w:rsidR="00D32231">
              <w:t xml:space="preserve"> this started in September 2023</w:t>
            </w:r>
            <w:r w:rsidR="007879FA">
              <w:t>. The class is specifically designed for those children with autism and holds up to 10</w:t>
            </w:r>
            <w:r w:rsidR="00154183">
              <w:t xml:space="preserve"> from age nursery up to year 3</w:t>
            </w:r>
            <w:r w:rsidR="00837489">
              <w:t>, the school are looking for staff and are lo</w:t>
            </w:r>
            <w:r w:rsidR="00A16374">
              <w:t xml:space="preserve">oking into arrangements for this. </w:t>
            </w:r>
          </w:p>
          <w:p w14:paraId="41ADAEAA" w14:textId="77777777" w:rsidR="000F37ED" w:rsidRDefault="000F37ED" w:rsidP="00987D19">
            <w:pPr>
              <w:spacing w:after="0" w:line="240" w:lineRule="auto"/>
              <w:ind w:left="0" w:firstLine="0"/>
              <w:jc w:val="both"/>
            </w:pPr>
          </w:p>
          <w:p w14:paraId="7E91482D" w14:textId="30F54ED4" w:rsidR="00F6399A" w:rsidRDefault="00BF2DB9" w:rsidP="00987D19">
            <w:pPr>
              <w:spacing w:after="0" w:line="240" w:lineRule="auto"/>
              <w:ind w:left="0" w:firstLine="0"/>
              <w:jc w:val="both"/>
            </w:pPr>
            <w:r>
              <w:t xml:space="preserve">Harbinger have made some new arrangements with the help of </w:t>
            </w:r>
            <w:r w:rsidR="002C2B9C">
              <w:t xml:space="preserve">staff from </w:t>
            </w:r>
            <w:r w:rsidR="00A16374">
              <w:t xml:space="preserve">Early years are keen to get involved and are working with </w:t>
            </w:r>
            <w:r w:rsidR="004E0799">
              <w:t>the school</w:t>
            </w:r>
            <w:r w:rsidR="002C2B9C">
              <w:t>.</w:t>
            </w:r>
            <w:r w:rsidR="004E0799">
              <w:t xml:space="preserve"> </w:t>
            </w:r>
            <w:r w:rsidR="002C2B9C">
              <w:t>I</w:t>
            </w:r>
            <w:r w:rsidR="004E0799">
              <w:t>t is an intervention for the initial two years</w:t>
            </w:r>
            <w:r w:rsidR="00F006AF">
              <w:t xml:space="preserve"> with a view to supporting the children into joining the mainstrea</w:t>
            </w:r>
            <w:r w:rsidR="004411F3">
              <w:t xml:space="preserve">m. </w:t>
            </w:r>
            <w:r w:rsidR="004411F3" w:rsidRPr="00D97FA9">
              <w:t xml:space="preserve">Jubeda </w:t>
            </w:r>
            <w:r w:rsidR="00D97FA9" w:rsidRPr="00D97FA9">
              <w:t>Ahmed</w:t>
            </w:r>
            <w:r w:rsidR="004411F3">
              <w:t xml:space="preserve"> has been working with the </w:t>
            </w:r>
            <w:r w:rsidR="00045037">
              <w:t xml:space="preserve">class teacher to provide support. </w:t>
            </w:r>
          </w:p>
          <w:p w14:paraId="008158D9" w14:textId="77777777" w:rsidR="00C7101D" w:rsidRPr="0018095C" w:rsidRDefault="00C7101D" w:rsidP="00987D19">
            <w:pPr>
              <w:spacing w:after="0" w:line="240" w:lineRule="auto"/>
              <w:ind w:left="0" w:firstLine="0"/>
              <w:jc w:val="both"/>
              <w:rPr>
                <w:b/>
                <w:bCs/>
              </w:rPr>
            </w:pPr>
          </w:p>
          <w:p w14:paraId="5EC9330C" w14:textId="7526D4E6" w:rsidR="00D0303B" w:rsidRDefault="00C7101D" w:rsidP="000321A9">
            <w:pPr>
              <w:spacing w:after="0" w:line="240" w:lineRule="auto"/>
              <w:ind w:left="0" w:firstLine="0"/>
              <w:jc w:val="both"/>
            </w:pPr>
            <w:r w:rsidRPr="000F37ED">
              <w:t>MD</w:t>
            </w:r>
            <w:r w:rsidRPr="0018095C">
              <w:rPr>
                <w:b/>
                <w:bCs/>
              </w:rPr>
              <w:t xml:space="preserve"> commented</w:t>
            </w:r>
            <w:r>
              <w:t xml:space="preserve"> the school are supporting the children and that th</w:t>
            </w:r>
            <w:r w:rsidR="0018095C">
              <w:t xml:space="preserve">is project needed time to embed into the wider </w:t>
            </w:r>
            <w:r w:rsidR="000321A9">
              <w:t>processes. The</w:t>
            </w:r>
            <w:r w:rsidR="000F37ED">
              <w:t xml:space="preserve"> Chair </w:t>
            </w:r>
            <w:r w:rsidR="009500A1" w:rsidRPr="0099289D">
              <w:rPr>
                <w:b/>
                <w:bCs/>
              </w:rPr>
              <w:t xml:space="preserve">suggested </w:t>
            </w:r>
            <w:r w:rsidR="009500A1">
              <w:t>accepting the offer from the LA</w:t>
            </w:r>
            <w:r w:rsidR="00BF3253">
              <w:t xml:space="preserve">. </w:t>
            </w:r>
            <w:r w:rsidR="00BF3253" w:rsidRPr="000F37ED">
              <w:t>NN</w:t>
            </w:r>
            <w:r w:rsidR="00F32C6F" w:rsidRPr="0099289D">
              <w:rPr>
                <w:b/>
                <w:bCs/>
              </w:rPr>
              <w:t xml:space="preserve"> confirmed</w:t>
            </w:r>
            <w:r w:rsidR="00F32C6F">
              <w:t xml:space="preserve"> Harbinger ha</w:t>
            </w:r>
            <w:r w:rsidR="00D273DF">
              <w:t>s</w:t>
            </w:r>
            <w:r w:rsidR="00F32C6F">
              <w:t xml:space="preserve"> a SENCO for two days of the week</w:t>
            </w:r>
            <w:r w:rsidR="00EE2B01">
              <w:t xml:space="preserve"> </w:t>
            </w:r>
            <w:r w:rsidR="00C3097A">
              <w:t xml:space="preserve">through the SLA which is available until Christmas. </w:t>
            </w:r>
            <w:r w:rsidR="00D0303B" w:rsidRPr="000F37ED">
              <w:t>MD</w:t>
            </w:r>
            <w:r w:rsidR="00D0303B" w:rsidRPr="0099289D">
              <w:rPr>
                <w:b/>
                <w:bCs/>
              </w:rPr>
              <w:t xml:space="preserve"> confirmed </w:t>
            </w:r>
            <w:r w:rsidR="00D0303B">
              <w:t>having budgeted for a full-time p</w:t>
            </w:r>
            <w:r w:rsidR="0099289D">
              <w:t>osition to start in the New Year</w:t>
            </w:r>
            <w:r w:rsidR="00136C47">
              <w:t xml:space="preserve">, if the budget cannot be used the school will look to find a replacement </w:t>
            </w:r>
            <w:r w:rsidR="00D82669">
              <w:t xml:space="preserve">and </w:t>
            </w:r>
            <w:r w:rsidR="00136C47">
              <w:t>for the SLA</w:t>
            </w:r>
            <w:r w:rsidR="00872C86">
              <w:t xml:space="preserve"> to continue in the role. </w:t>
            </w:r>
          </w:p>
          <w:p w14:paraId="5BA7A160" w14:textId="77777777" w:rsidR="00D1321B" w:rsidRDefault="00D1321B" w:rsidP="00C3097A">
            <w:pPr>
              <w:spacing w:after="0" w:line="259" w:lineRule="auto"/>
              <w:ind w:left="0" w:firstLine="0"/>
              <w:jc w:val="both"/>
            </w:pPr>
          </w:p>
          <w:p w14:paraId="58160024" w14:textId="306144D4" w:rsidR="00D1321B" w:rsidRDefault="00D1321B" w:rsidP="00C3097A">
            <w:pPr>
              <w:spacing w:after="0" w:line="259" w:lineRule="auto"/>
              <w:ind w:left="0" w:firstLine="0"/>
              <w:jc w:val="both"/>
            </w:pPr>
            <w:r w:rsidRPr="000321A9">
              <w:lastRenderedPageBreak/>
              <w:t xml:space="preserve">KR </w:t>
            </w:r>
            <w:r w:rsidRPr="000321A9">
              <w:rPr>
                <w:b/>
                <w:bCs/>
              </w:rPr>
              <w:t>asked</w:t>
            </w:r>
            <w:r w:rsidR="00D273DF">
              <w:rPr>
                <w:b/>
                <w:bCs/>
              </w:rPr>
              <w:t xml:space="preserve"> </w:t>
            </w:r>
            <w:r w:rsidR="00863493" w:rsidRPr="00BE3A8A">
              <w:t xml:space="preserve">if the </w:t>
            </w:r>
            <w:r w:rsidR="00BE3A8A" w:rsidRPr="00BE3A8A">
              <w:t>intervention teacher attended the class on a daily basis or if this more on a sporadic basis</w:t>
            </w:r>
            <w:r w:rsidR="0080645A">
              <w:t xml:space="preserve">. </w:t>
            </w:r>
            <w:r w:rsidR="0080645A" w:rsidRPr="000321A9">
              <w:t>N</w:t>
            </w:r>
            <w:r w:rsidR="00D82669">
              <w:t>N</w:t>
            </w:r>
            <w:r w:rsidR="0080645A" w:rsidRPr="000321A9">
              <w:t xml:space="preserve"> </w:t>
            </w:r>
            <w:r w:rsidR="0080645A" w:rsidRPr="0080645A">
              <w:rPr>
                <w:b/>
                <w:bCs/>
              </w:rPr>
              <w:t>confirmed</w:t>
            </w:r>
            <w:r w:rsidR="0080645A">
              <w:t xml:space="preserve"> across Tower Hamlets 11 schools are involved with the pilot project </w:t>
            </w:r>
            <w:r w:rsidR="00B86CE4">
              <w:t xml:space="preserve">who are working with Phoenix </w:t>
            </w:r>
            <w:r w:rsidR="00CD2ED4">
              <w:t>setting up the specialist classes within the school</w:t>
            </w:r>
            <w:r w:rsidR="005466A2">
              <w:t xml:space="preserve">. Whereby the </w:t>
            </w:r>
            <w:r w:rsidR="00A74DE8">
              <w:t>school staff are trained by Phoenix</w:t>
            </w:r>
            <w:r w:rsidR="00420835">
              <w:t xml:space="preserve">, the children are with their teachers for part of the day </w:t>
            </w:r>
            <w:r w:rsidR="00DC55C7">
              <w:t>and then join the mainstream classes for the remaining part of the day</w:t>
            </w:r>
            <w:r w:rsidR="008E2DC7">
              <w:t xml:space="preserve">. </w:t>
            </w:r>
            <w:r w:rsidR="008E2DC7" w:rsidRPr="00D97FA9">
              <w:t xml:space="preserve">Jubeda </w:t>
            </w:r>
            <w:r w:rsidR="00D97FA9" w:rsidRPr="00D97FA9">
              <w:t>Ahmed</w:t>
            </w:r>
            <w:r w:rsidR="008E2DC7">
              <w:t xml:space="preserve"> will be </w:t>
            </w:r>
            <w:proofErr w:type="gramStart"/>
            <w:r w:rsidR="008E2DC7">
              <w:t>working</w:t>
            </w:r>
            <w:proofErr w:type="gramEnd"/>
            <w:r w:rsidR="008E2DC7">
              <w:t xml:space="preserve"> with teachers to help </w:t>
            </w:r>
            <w:r w:rsidR="00BF12FF">
              <w:t>set up part of the classroom to meet the needs of the children with a vision to build this into a full day.</w:t>
            </w:r>
          </w:p>
          <w:p w14:paraId="0D1A809C" w14:textId="77777777" w:rsidR="00967B76" w:rsidRDefault="00967B76" w:rsidP="00C3097A">
            <w:pPr>
              <w:spacing w:after="0" w:line="259" w:lineRule="auto"/>
              <w:ind w:left="0" w:firstLine="0"/>
              <w:jc w:val="both"/>
              <w:rPr>
                <w:b/>
                <w:bCs/>
              </w:rPr>
            </w:pPr>
          </w:p>
          <w:p w14:paraId="2E0F54FC" w14:textId="165DF02B" w:rsidR="00967B76" w:rsidRPr="00D1321B" w:rsidRDefault="000321A9" w:rsidP="00C3097A">
            <w:pPr>
              <w:spacing w:after="0" w:line="259" w:lineRule="auto"/>
              <w:ind w:left="0" w:firstLine="0"/>
              <w:jc w:val="both"/>
              <w:rPr>
                <w:b/>
                <w:bCs/>
              </w:rPr>
            </w:pPr>
            <w:r w:rsidRPr="000321A9">
              <w:t>The Chair</w:t>
            </w:r>
            <w:r w:rsidR="00967B76">
              <w:rPr>
                <w:b/>
                <w:bCs/>
              </w:rPr>
              <w:t xml:space="preserve"> commented </w:t>
            </w:r>
            <w:r w:rsidR="00967B76" w:rsidRPr="00967B76">
              <w:t>this was helpful experience in providing teachers with CPD</w:t>
            </w:r>
            <w:r w:rsidR="00967B76">
              <w:rPr>
                <w:b/>
                <w:bCs/>
              </w:rPr>
              <w:t xml:space="preserve">. </w:t>
            </w:r>
            <w:r w:rsidRPr="00664C4A">
              <w:t>The</w:t>
            </w:r>
            <w:r w:rsidR="00664C4A">
              <w:t xml:space="preserve"> </w:t>
            </w:r>
            <w:r w:rsidRPr="00664C4A">
              <w:t>Chair</w:t>
            </w:r>
            <w:r>
              <w:rPr>
                <w:b/>
                <w:bCs/>
              </w:rPr>
              <w:t xml:space="preserve"> </w:t>
            </w:r>
            <w:r w:rsidR="00D14A9E">
              <w:rPr>
                <w:b/>
                <w:bCs/>
              </w:rPr>
              <w:t xml:space="preserve">asked </w:t>
            </w:r>
            <w:r w:rsidR="00D14A9E" w:rsidRPr="00D14A9E">
              <w:t xml:space="preserve">whether the funding </w:t>
            </w:r>
            <w:r w:rsidR="005445EE">
              <w:t xml:space="preserve">from Phoenix </w:t>
            </w:r>
            <w:r w:rsidR="00D14A9E" w:rsidRPr="00D14A9E">
              <w:t>had already been committed to the children.</w:t>
            </w:r>
            <w:r w:rsidR="00423F42">
              <w:t xml:space="preserve"> </w:t>
            </w:r>
            <w:r w:rsidR="001353C3" w:rsidRPr="000321A9">
              <w:t xml:space="preserve">MD </w:t>
            </w:r>
            <w:r w:rsidR="001353C3" w:rsidRPr="001353C3">
              <w:rPr>
                <w:b/>
                <w:bCs/>
              </w:rPr>
              <w:t>confirmed</w:t>
            </w:r>
            <w:r w:rsidR="001353C3">
              <w:t xml:space="preserve"> </w:t>
            </w:r>
            <w:r w:rsidR="00DD51D3">
              <w:t>the school is waiting to receive £10,000</w:t>
            </w:r>
            <w:r w:rsidR="004B7D8E">
              <w:t xml:space="preserve"> for the refurbishment to accommodate the children</w:t>
            </w:r>
            <w:r w:rsidR="009A1D03">
              <w:t xml:space="preserve">. </w:t>
            </w:r>
          </w:p>
          <w:p w14:paraId="4EE59B6B" w14:textId="77777777" w:rsidR="00713A38" w:rsidRDefault="00713A38" w:rsidP="00C3097A">
            <w:pPr>
              <w:spacing w:after="0" w:line="259" w:lineRule="auto"/>
              <w:ind w:left="0" w:firstLine="0"/>
              <w:jc w:val="both"/>
            </w:pPr>
          </w:p>
          <w:p w14:paraId="037B3ED2" w14:textId="7C8F665E" w:rsidR="00F32C6F" w:rsidRDefault="00713A38" w:rsidP="00D97FA9">
            <w:pPr>
              <w:spacing w:after="0" w:line="259" w:lineRule="auto"/>
              <w:ind w:left="0" w:firstLine="0"/>
              <w:jc w:val="both"/>
            </w:pPr>
            <w:r w:rsidRPr="00DC10C0">
              <w:rPr>
                <w:b/>
                <w:bCs/>
              </w:rPr>
              <w:t>Action</w:t>
            </w:r>
            <w:r w:rsidR="00DC10C0" w:rsidRPr="00DC10C0">
              <w:rPr>
                <w:b/>
                <w:bCs/>
              </w:rPr>
              <w:t>:</w:t>
            </w:r>
            <w:r>
              <w:t xml:space="preserve"> SS will contact </w:t>
            </w:r>
            <w:r w:rsidR="00D97FA9">
              <w:t>an</w:t>
            </w:r>
            <w:r w:rsidR="00DC10C0">
              <w:t xml:space="preserve"> SLA contact</w:t>
            </w:r>
            <w:r w:rsidR="009B14F2">
              <w:t xml:space="preserve"> </w:t>
            </w:r>
            <w:r w:rsidR="004A787D">
              <w:t xml:space="preserve">to refer any leads of </w:t>
            </w:r>
            <w:r w:rsidR="009B14F2">
              <w:t>interest in supporting on a freelance basis</w:t>
            </w:r>
            <w:r w:rsidR="00BC0C20">
              <w:t xml:space="preserve">. </w:t>
            </w:r>
          </w:p>
        </w:tc>
      </w:tr>
      <w:tr w:rsidR="008C28D2" w14:paraId="5B95E7DB" w14:textId="77777777" w:rsidTr="00412A53">
        <w:trPr>
          <w:trHeight w:val="1859"/>
        </w:trPr>
        <w:tc>
          <w:tcPr>
            <w:tcW w:w="617" w:type="dxa"/>
            <w:tcBorders>
              <w:top w:val="single" w:sz="4" w:space="0" w:color="000000"/>
              <w:left w:val="single" w:sz="4" w:space="0" w:color="000000"/>
              <w:bottom w:val="single" w:sz="4" w:space="0" w:color="000000"/>
              <w:right w:val="single" w:sz="4" w:space="0" w:color="000000"/>
            </w:tcBorders>
          </w:tcPr>
          <w:p w14:paraId="1832461F" w14:textId="3AAA9E62" w:rsidR="008C28D2" w:rsidRDefault="001B3E04">
            <w:pPr>
              <w:spacing w:after="0" w:line="259" w:lineRule="auto"/>
              <w:ind w:left="0" w:firstLine="0"/>
            </w:pPr>
            <w:r>
              <w:lastRenderedPageBreak/>
              <w:t>5.</w:t>
            </w:r>
          </w:p>
        </w:tc>
        <w:tc>
          <w:tcPr>
            <w:tcW w:w="8594" w:type="dxa"/>
            <w:tcBorders>
              <w:top w:val="single" w:sz="4" w:space="0" w:color="000000"/>
              <w:left w:val="single" w:sz="4" w:space="0" w:color="000000"/>
              <w:bottom w:val="single" w:sz="4" w:space="0" w:color="000000"/>
              <w:right w:val="single" w:sz="4" w:space="0" w:color="000000"/>
            </w:tcBorders>
          </w:tcPr>
          <w:p w14:paraId="11E3EFB8" w14:textId="77777777" w:rsidR="008C28D2" w:rsidRDefault="008C28D2">
            <w:pPr>
              <w:spacing w:after="0" w:line="240" w:lineRule="auto"/>
              <w:ind w:left="0" w:firstLine="0"/>
              <w:rPr>
                <w:bCs/>
              </w:rPr>
            </w:pPr>
            <w:r w:rsidRPr="00745D1E">
              <w:rPr>
                <w:b/>
                <w:u w:val="single"/>
              </w:rPr>
              <w:t>Finance</w:t>
            </w:r>
            <w:r w:rsidRPr="008C28D2">
              <w:rPr>
                <w:b/>
              </w:rPr>
              <w:br/>
            </w:r>
            <w:r w:rsidRPr="008C28D2">
              <w:rPr>
                <w:bCs/>
              </w:rPr>
              <w:t>Budget Monitoring Report</w:t>
            </w:r>
            <w:r w:rsidRPr="008C28D2">
              <w:rPr>
                <w:bCs/>
              </w:rPr>
              <w:br/>
              <w:t>Expenditure over the HT Limit</w:t>
            </w:r>
            <w:r w:rsidRPr="008C28D2">
              <w:rPr>
                <w:bCs/>
              </w:rPr>
              <w:br/>
              <w:t>Pupil Numbers</w:t>
            </w:r>
          </w:p>
          <w:p w14:paraId="18658681" w14:textId="77777777" w:rsidR="00115771" w:rsidRDefault="00115771" w:rsidP="00BC6259">
            <w:pPr>
              <w:spacing w:after="0" w:line="240" w:lineRule="auto"/>
              <w:ind w:left="0" w:firstLine="0"/>
              <w:jc w:val="both"/>
              <w:rPr>
                <w:b/>
                <w:bCs/>
              </w:rPr>
            </w:pPr>
          </w:p>
          <w:p w14:paraId="1CD5EF87" w14:textId="65F4BE56" w:rsidR="00115771" w:rsidRDefault="00115771" w:rsidP="00BC6259">
            <w:pPr>
              <w:spacing w:after="0" w:line="240" w:lineRule="auto"/>
              <w:ind w:left="0" w:firstLine="0"/>
              <w:jc w:val="both"/>
            </w:pPr>
            <w:r w:rsidRPr="00BC6259">
              <w:t xml:space="preserve">MD </w:t>
            </w:r>
            <w:r>
              <w:rPr>
                <w:b/>
                <w:bCs/>
              </w:rPr>
              <w:t xml:space="preserve">presented </w:t>
            </w:r>
            <w:r w:rsidRPr="00115771">
              <w:t>the BMR report</w:t>
            </w:r>
            <w:r>
              <w:rPr>
                <w:b/>
                <w:bCs/>
              </w:rPr>
              <w:t xml:space="preserve"> </w:t>
            </w:r>
            <w:r w:rsidR="00150960" w:rsidRPr="00150960">
              <w:t>and explained the variances</w:t>
            </w:r>
            <w:r w:rsidR="00150960">
              <w:rPr>
                <w:b/>
                <w:bCs/>
              </w:rPr>
              <w:t xml:space="preserve"> </w:t>
            </w:r>
            <w:r w:rsidR="00D82669">
              <w:rPr>
                <w:b/>
                <w:bCs/>
              </w:rPr>
              <w:t xml:space="preserve">in </w:t>
            </w:r>
            <w:r w:rsidR="002A166B" w:rsidRPr="00623403">
              <w:t xml:space="preserve">the income, </w:t>
            </w:r>
            <w:r w:rsidR="00FB37FE" w:rsidRPr="00623403">
              <w:t xml:space="preserve">of the I01 </w:t>
            </w:r>
            <w:r w:rsidR="002A166B" w:rsidRPr="00623403">
              <w:t>there was a variance of £</w:t>
            </w:r>
            <w:r w:rsidR="00FB37FE" w:rsidRPr="00623403">
              <w:t>18,7</w:t>
            </w:r>
            <w:r w:rsidR="00623403" w:rsidRPr="00623403">
              <w:t xml:space="preserve">54 due </w:t>
            </w:r>
            <w:r w:rsidR="00623403" w:rsidRPr="006C3FB5">
              <w:t xml:space="preserve">to </w:t>
            </w:r>
            <w:r w:rsidR="00AA1DF3" w:rsidRPr="006C3FB5">
              <w:t xml:space="preserve">the </w:t>
            </w:r>
            <w:r w:rsidR="00BC0C20">
              <w:t>funding</w:t>
            </w:r>
            <w:r w:rsidR="00D82669">
              <w:t xml:space="preserve"> of teachers’ pay </w:t>
            </w:r>
            <w:r w:rsidR="006C3FB5" w:rsidRPr="006C3FB5">
              <w:t xml:space="preserve">support </w:t>
            </w:r>
            <w:r w:rsidR="00D82669">
              <w:t xml:space="preserve">from </w:t>
            </w:r>
            <w:r w:rsidR="006C3FB5" w:rsidRPr="006C3FB5">
              <w:t>the</w:t>
            </w:r>
            <w:r w:rsidR="00AA1DF3" w:rsidRPr="006C3FB5">
              <w:t xml:space="preserve"> DfE</w:t>
            </w:r>
            <w:r w:rsidR="006C3FB5" w:rsidRPr="006C3FB5">
              <w:t xml:space="preserve"> </w:t>
            </w:r>
            <w:r w:rsidR="00815113">
              <w:t xml:space="preserve">. This is what the school will receive and has already been incorporated into the budget. </w:t>
            </w:r>
            <w:r w:rsidR="00E847F8">
              <w:t xml:space="preserve">Harbinger budgeted 5% and the agreed </w:t>
            </w:r>
            <w:r w:rsidR="008C668D">
              <w:t xml:space="preserve">increase was </w:t>
            </w:r>
            <w:r w:rsidR="00E847F8">
              <w:t>6.5%</w:t>
            </w:r>
            <w:r w:rsidR="00BC6259">
              <w:t>.</w:t>
            </w:r>
            <w:r w:rsidR="003B0BD8">
              <w:t xml:space="preserve"> </w:t>
            </w:r>
          </w:p>
          <w:p w14:paraId="178EC214" w14:textId="77777777" w:rsidR="00CA0DAC" w:rsidRDefault="00CA0DAC" w:rsidP="00D97FA9">
            <w:pPr>
              <w:spacing w:after="0" w:line="240" w:lineRule="auto"/>
              <w:ind w:left="0" w:firstLine="0"/>
              <w:jc w:val="both"/>
            </w:pPr>
          </w:p>
          <w:p w14:paraId="0343E54D" w14:textId="339B0319" w:rsidR="006631C8" w:rsidRDefault="006631C8" w:rsidP="00D97FA9">
            <w:pPr>
              <w:spacing w:after="0" w:line="240" w:lineRule="auto"/>
              <w:ind w:left="0" w:firstLine="0"/>
              <w:jc w:val="both"/>
            </w:pPr>
            <w:r>
              <w:t>IO3</w:t>
            </w:r>
            <w:r w:rsidR="0066289C">
              <w:t xml:space="preserve"> this is then new SEN position the forecast is agreed </w:t>
            </w:r>
            <w:r w:rsidR="00CA0DAC">
              <w:t xml:space="preserve">and confirmed by the SEN department. Harbinger are looking to require additional funding have put together the </w:t>
            </w:r>
            <w:r w:rsidR="00D82669">
              <w:t>E</w:t>
            </w:r>
            <w:r w:rsidR="00CA0DAC">
              <w:t xml:space="preserve">HCP plans </w:t>
            </w:r>
            <w:r w:rsidR="00404C7D">
              <w:t xml:space="preserve">and application, Harbinger are now waiting for </w:t>
            </w:r>
            <w:r w:rsidR="00E555E1">
              <w:t>this to be approved</w:t>
            </w:r>
            <w:r w:rsidR="00DB0977">
              <w:t xml:space="preserve">, with the hope of </w:t>
            </w:r>
            <w:r w:rsidR="00F9024E">
              <w:t>achieving</w:t>
            </w:r>
            <w:r w:rsidR="00DB0977">
              <w:t xml:space="preserve"> </w:t>
            </w:r>
            <w:r w:rsidR="00130CF7">
              <w:t xml:space="preserve">more funding during the spring term. There are three children waiting for approval. </w:t>
            </w:r>
          </w:p>
          <w:p w14:paraId="175163D8" w14:textId="77777777" w:rsidR="00590938" w:rsidRDefault="00590938">
            <w:pPr>
              <w:spacing w:after="0" w:line="240" w:lineRule="auto"/>
              <w:ind w:left="0" w:firstLine="0"/>
            </w:pPr>
          </w:p>
          <w:p w14:paraId="509CFC95" w14:textId="3BF8468E" w:rsidR="00590938" w:rsidRDefault="00590938" w:rsidP="00D97FA9">
            <w:pPr>
              <w:spacing w:after="0" w:line="240" w:lineRule="auto"/>
              <w:ind w:left="0" w:firstLine="0"/>
              <w:jc w:val="both"/>
            </w:pPr>
            <w:r>
              <w:t xml:space="preserve">IO7 </w:t>
            </w:r>
            <w:r w:rsidR="00D86172">
              <w:t xml:space="preserve">there has been an overspend, this was due to </w:t>
            </w:r>
            <w:r w:rsidR="00E164D5">
              <w:t xml:space="preserve">the cash advances </w:t>
            </w:r>
            <w:r w:rsidR="00D82669">
              <w:t xml:space="preserve">of £125K to help with Cash flow towards the end of last year end and beginning of the new </w:t>
            </w:r>
            <w:r w:rsidR="00BC0C20">
              <w:t>fiscal year</w:t>
            </w:r>
            <w:r w:rsidR="00D82669">
              <w:t xml:space="preserve"> </w:t>
            </w:r>
            <w:r w:rsidR="00C52E0B">
              <w:t>that need</w:t>
            </w:r>
            <w:r w:rsidR="00D82669">
              <w:t>s</w:t>
            </w:r>
            <w:r w:rsidR="00C52E0B">
              <w:t xml:space="preserve"> to be </w:t>
            </w:r>
            <w:r w:rsidR="00D82669">
              <w:t>re</w:t>
            </w:r>
            <w:r w:rsidR="00C52E0B">
              <w:t>paid</w:t>
            </w:r>
            <w:r w:rsidR="00303AC2">
              <w:t xml:space="preserve"> by December</w:t>
            </w:r>
            <w:r w:rsidR="00D82669">
              <w:t xml:space="preserve"> 23 – provisioned for in the current </w:t>
            </w:r>
            <w:r w:rsidR="00BC0C20">
              <w:t>forecast.</w:t>
            </w:r>
            <w:r w:rsidR="00303AC2">
              <w:t xml:space="preserve"> </w:t>
            </w:r>
          </w:p>
          <w:p w14:paraId="668A7E87" w14:textId="77777777" w:rsidR="009D6B0A" w:rsidRDefault="009D6B0A" w:rsidP="00D97FA9">
            <w:pPr>
              <w:spacing w:after="0" w:line="240" w:lineRule="auto"/>
              <w:ind w:left="0" w:firstLine="0"/>
              <w:jc w:val="both"/>
            </w:pPr>
          </w:p>
          <w:p w14:paraId="77E09B42" w14:textId="3DA49349" w:rsidR="009D6B0A" w:rsidRDefault="009D6B0A" w:rsidP="00D97FA9">
            <w:pPr>
              <w:spacing w:after="0" w:line="240" w:lineRule="auto"/>
              <w:ind w:left="0" w:firstLine="0"/>
              <w:jc w:val="both"/>
            </w:pPr>
            <w:r w:rsidRPr="009D6B0A">
              <w:rPr>
                <w:b/>
                <w:bCs/>
              </w:rPr>
              <w:t>SS reminded</w:t>
            </w:r>
            <w:r>
              <w:t xml:space="preserve"> the group of the cash flow issue during last year </w:t>
            </w:r>
            <w:r w:rsidR="004F0FAD">
              <w:t>when the LA borrowed the school £125,000</w:t>
            </w:r>
            <w:r w:rsidR="00674CAA">
              <w:t xml:space="preserve">. </w:t>
            </w:r>
            <w:r w:rsidR="00674CAA" w:rsidRPr="00674CAA">
              <w:rPr>
                <w:b/>
                <w:bCs/>
              </w:rPr>
              <w:t>MD</w:t>
            </w:r>
            <w:r w:rsidR="00674CAA">
              <w:t xml:space="preserve"> has made a pro</w:t>
            </w:r>
            <w:r w:rsidR="00D82669">
              <w:t>vision</w:t>
            </w:r>
            <w:r w:rsidR="00674CAA">
              <w:t xml:space="preserve"> to repay the LA back</w:t>
            </w:r>
            <w:r w:rsidR="003D1454">
              <w:t xml:space="preserve">. </w:t>
            </w:r>
            <w:r w:rsidR="00E10603">
              <w:t xml:space="preserve">This figure balances out the </w:t>
            </w:r>
            <w:r w:rsidR="004A07E6">
              <w:t>deficit</w:t>
            </w:r>
            <w:r w:rsidR="00E10603">
              <w:t xml:space="preserve"> and what the school is receiving</w:t>
            </w:r>
            <w:r w:rsidR="00873DC1">
              <w:t xml:space="preserve"> with what is forecast. </w:t>
            </w:r>
          </w:p>
          <w:p w14:paraId="3989D2F3" w14:textId="77777777" w:rsidR="00D97FA9" w:rsidRDefault="00D97FA9" w:rsidP="004A07E6">
            <w:pPr>
              <w:spacing w:after="0" w:line="240" w:lineRule="auto"/>
              <w:ind w:left="0" w:firstLine="0"/>
              <w:jc w:val="both"/>
            </w:pPr>
          </w:p>
          <w:p w14:paraId="269591F0" w14:textId="62037419" w:rsidR="00AC5A44" w:rsidRDefault="00AC5A44" w:rsidP="004A07E6">
            <w:pPr>
              <w:spacing w:after="0" w:line="240" w:lineRule="auto"/>
              <w:ind w:left="0" w:firstLine="0"/>
              <w:jc w:val="both"/>
            </w:pPr>
            <w:r>
              <w:t xml:space="preserve">IO8 </w:t>
            </w:r>
            <w:r w:rsidR="009E1614">
              <w:t xml:space="preserve">the variances was because the school had more money coming in </w:t>
            </w:r>
            <w:r w:rsidR="0021039B">
              <w:t>than originally</w:t>
            </w:r>
            <w:r w:rsidR="00D05E74">
              <w:t xml:space="preserve"> forecasted</w:t>
            </w:r>
            <w:r w:rsidR="00E65124">
              <w:t xml:space="preserve">. </w:t>
            </w:r>
            <w:r w:rsidR="00F516ED">
              <w:t>Harbinger</w:t>
            </w:r>
            <w:r w:rsidR="00C00072">
              <w:t xml:space="preserve"> has also </w:t>
            </w:r>
            <w:r w:rsidR="0034436B">
              <w:t>opened up the school nursery class for those parents who can afford for their children to attend full-time</w:t>
            </w:r>
            <w:r w:rsidR="00856E6A">
              <w:t xml:space="preserve">, but do not have </w:t>
            </w:r>
            <w:r w:rsidR="00F516ED">
              <w:t>30-hour</w:t>
            </w:r>
            <w:r w:rsidR="00856E6A">
              <w:t xml:space="preserve"> funding </w:t>
            </w:r>
            <w:r w:rsidR="004207DC">
              <w:t xml:space="preserve">codes. </w:t>
            </w:r>
          </w:p>
          <w:p w14:paraId="03E01B93" w14:textId="77777777" w:rsidR="006C0AB2" w:rsidRDefault="006C0AB2" w:rsidP="004A07E6">
            <w:pPr>
              <w:spacing w:after="0" w:line="240" w:lineRule="auto"/>
              <w:ind w:left="0" w:firstLine="0"/>
              <w:jc w:val="both"/>
            </w:pPr>
          </w:p>
          <w:p w14:paraId="415AD946" w14:textId="0FF461A6" w:rsidR="006C0AB2" w:rsidRDefault="006C0AB2" w:rsidP="004A07E6">
            <w:pPr>
              <w:spacing w:after="0" w:line="240" w:lineRule="auto"/>
              <w:ind w:left="0" w:firstLine="0"/>
              <w:jc w:val="both"/>
            </w:pPr>
            <w:r>
              <w:t>At the end of the year, the school forecast</w:t>
            </w:r>
            <w:r w:rsidR="00D82669">
              <w:t>s to receive £46K more income than originally budgeted for</w:t>
            </w:r>
            <w:r w:rsidR="00135245">
              <w:t xml:space="preserve"> </w:t>
            </w:r>
          </w:p>
          <w:p w14:paraId="1F4DED24" w14:textId="77777777" w:rsidR="00C357E8" w:rsidRDefault="00C357E8" w:rsidP="004A07E6">
            <w:pPr>
              <w:spacing w:after="0" w:line="240" w:lineRule="auto"/>
              <w:ind w:left="0" w:firstLine="0"/>
              <w:jc w:val="both"/>
            </w:pPr>
          </w:p>
          <w:p w14:paraId="5F85B15F" w14:textId="56CB9CF0" w:rsidR="00F8636E" w:rsidRDefault="00C357E8" w:rsidP="004A07E6">
            <w:pPr>
              <w:spacing w:after="0" w:line="240" w:lineRule="auto"/>
              <w:ind w:left="0" w:firstLine="0"/>
              <w:jc w:val="both"/>
            </w:pPr>
            <w:r>
              <w:t>Expenditure</w:t>
            </w:r>
            <w:r w:rsidR="00CF5E0F">
              <w:t xml:space="preserve"> E01, Teaching and Staff salaries, </w:t>
            </w:r>
            <w:r w:rsidR="00631CC0">
              <w:t xml:space="preserve">there was an underspend. The reason for this </w:t>
            </w:r>
            <w:r w:rsidR="00082424">
              <w:t>is due to not yet recruiting a full-time SENCO</w:t>
            </w:r>
            <w:r w:rsidR="00F8636E">
              <w:t>.</w:t>
            </w:r>
          </w:p>
          <w:p w14:paraId="1868E0B5" w14:textId="77777777" w:rsidR="00F8636E" w:rsidRDefault="00F8636E" w:rsidP="004A07E6">
            <w:pPr>
              <w:spacing w:after="0" w:line="240" w:lineRule="auto"/>
              <w:ind w:left="0" w:firstLine="0"/>
              <w:jc w:val="both"/>
            </w:pPr>
          </w:p>
          <w:p w14:paraId="18B6FA32" w14:textId="7B98DC8F" w:rsidR="00F8636E" w:rsidRDefault="00F8636E" w:rsidP="004A07E6">
            <w:pPr>
              <w:spacing w:after="0" w:line="240" w:lineRule="auto"/>
              <w:ind w:left="0" w:firstLine="0"/>
              <w:jc w:val="both"/>
            </w:pPr>
            <w:r>
              <w:t xml:space="preserve">E03 </w:t>
            </w:r>
            <w:r w:rsidR="00773A95">
              <w:t>TA’s and support staff</w:t>
            </w:r>
            <w:r w:rsidR="00AF3CB7">
              <w:t xml:space="preserve">, the </w:t>
            </w:r>
            <w:r w:rsidR="004505A6">
              <w:t xml:space="preserve">pay award </w:t>
            </w:r>
            <w:r w:rsidR="00AF3CB7">
              <w:t xml:space="preserve">increase is yet to be factored in so the surplus </w:t>
            </w:r>
            <w:r w:rsidR="009D4703">
              <w:t xml:space="preserve">there </w:t>
            </w:r>
            <w:r w:rsidR="009F4988">
              <w:t>may be</w:t>
            </w:r>
            <w:r w:rsidR="009D4703">
              <w:t xml:space="preserve"> reduced. </w:t>
            </w:r>
            <w:r w:rsidR="00BC6259" w:rsidRPr="00BC6259">
              <w:t>The Chair</w:t>
            </w:r>
            <w:r w:rsidR="009F4988" w:rsidRPr="009F4988">
              <w:rPr>
                <w:b/>
                <w:bCs/>
              </w:rPr>
              <w:t xml:space="preserve"> confirmed</w:t>
            </w:r>
            <w:r w:rsidR="00AF3CB7">
              <w:t xml:space="preserve"> </w:t>
            </w:r>
            <w:r w:rsidR="00526D3C">
              <w:t xml:space="preserve">this was marked by an estimated of around 6% </w:t>
            </w:r>
            <w:r w:rsidR="003E4EF4">
              <w:t xml:space="preserve">and this provision has been made presuming </w:t>
            </w:r>
            <w:r w:rsidR="00A85732">
              <w:t xml:space="preserve">staff pay rises and income. </w:t>
            </w:r>
          </w:p>
          <w:p w14:paraId="38F474D5" w14:textId="77777777" w:rsidR="00380E4C" w:rsidRDefault="00380E4C" w:rsidP="004A07E6">
            <w:pPr>
              <w:spacing w:after="0" w:line="240" w:lineRule="auto"/>
              <w:ind w:left="0" w:firstLine="0"/>
              <w:jc w:val="both"/>
            </w:pPr>
          </w:p>
          <w:p w14:paraId="5A837989" w14:textId="32C3B6AA" w:rsidR="00380E4C" w:rsidRDefault="00380E4C" w:rsidP="004A07E6">
            <w:pPr>
              <w:spacing w:after="0" w:line="240" w:lineRule="auto"/>
              <w:ind w:left="0" w:firstLine="0"/>
              <w:jc w:val="both"/>
            </w:pPr>
            <w:r w:rsidRPr="00BC6259">
              <w:t xml:space="preserve">KR </w:t>
            </w:r>
            <w:r w:rsidRPr="00380E4C">
              <w:rPr>
                <w:b/>
                <w:bCs/>
              </w:rPr>
              <w:t>asked</w:t>
            </w:r>
            <w:r>
              <w:t xml:space="preserve"> regarding E08 </w:t>
            </w:r>
            <w:r w:rsidR="005C155C">
              <w:t xml:space="preserve">the calculations for this. </w:t>
            </w:r>
            <w:r w:rsidR="00BC6259">
              <w:t>The Chair</w:t>
            </w:r>
            <w:r w:rsidR="005C155C" w:rsidRPr="00610B05">
              <w:rPr>
                <w:b/>
                <w:bCs/>
              </w:rPr>
              <w:t xml:space="preserve"> confirmed</w:t>
            </w:r>
            <w:r w:rsidR="005C155C">
              <w:t xml:space="preserve"> the accrual </w:t>
            </w:r>
            <w:r w:rsidR="00C45670">
              <w:t xml:space="preserve">with last years, </w:t>
            </w:r>
            <w:r w:rsidR="00BC0C20">
              <w:t>year-end</w:t>
            </w:r>
            <w:r w:rsidR="00C45670">
              <w:t xml:space="preserve"> </w:t>
            </w:r>
            <w:r w:rsidR="00190D9A">
              <w:t>there are some that may have been spend and</w:t>
            </w:r>
            <w:r w:rsidR="006644CA">
              <w:t xml:space="preserve"> expenditures and</w:t>
            </w:r>
            <w:r w:rsidR="00190D9A">
              <w:t xml:space="preserve"> includes the refund.</w:t>
            </w:r>
          </w:p>
          <w:p w14:paraId="49E30301" w14:textId="77777777" w:rsidR="009B785C" w:rsidRDefault="009B785C" w:rsidP="004A07E6">
            <w:pPr>
              <w:spacing w:after="0" w:line="240" w:lineRule="auto"/>
              <w:ind w:left="0" w:firstLine="0"/>
              <w:jc w:val="both"/>
            </w:pPr>
          </w:p>
          <w:p w14:paraId="11498696" w14:textId="7B3DD7B0" w:rsidR="00623E6C" w:rsidRDefault="00850247" w:rsidP="004A07E6">
            <w:pPr>
              <w:spacing w:after="0" w:line="240" w:lineRule="auto"/>
              <w:ind w:left="0" w:firstLine="0"/>
              <w:jc w:val="both"/>
            </w:pPr>
            <w:r w:rsidRPr="00BC6259">
              <w:t>MD</w:t>
            </w:r>
            <w:r w:rsidRPr="00FA7353">
              <w:rPr>
                <w:b/>
                <w:bCs/>
              </w:rPr>
              <w:t xml:space="preserve"> concluded</w:t>
            </w:r>
            <w:r>
              <w:t xml:space="preserve"> with </w:t>
            </w:r>
            <w:r w:rsidR="007664A7">
              <w:t xml:space="preserve">figures for the </w:t>
            </w:r>
            <w:r w:rsidR="00BC0C20">
              <w:t>bottom-line</w:t>
            </w:r>
            <w:r w:rsidR="00BC73F6">
              <w:t xml:space="preserve"> projecting</w:t>
            </w:r>
            <w:r w:rsidR="007664A7">
              <w:t xml:space="preserve"> a </w:t>
            </w:r>
            <w:r w:rsidR="004505A6">
              <w:t xml:space="preserve">year </w:t>
            </w:r>
            <w:r w:rsidR="007664A7">
              <w:t>surplus of £66,2</w:t>
            </w:r>
            <w:r w:rsidR="00970C70">
              <w:t>40.</w:t>
            </w:r>
            <w:r w:rsidR="005A0111">
              <w:t xml:space="preserve"> </w:t>
            </w:r>
          </w:p>
          <w:p w14:paraId="04D6A4B1" w14:textId="77777777" w:rsidR="00623E6C" w:rsidRDefault="00623E6C" w:rsidP="004A07E6">
            <w:pPr>
              <w:spacing w:after="0" w:line="240" w:lineRule="auto"/>
              <w:ind w:left="0" w:firstLine="0"/>
              <w:jc w:val="both"/>
            </w:pPr>
          </w:p>
          <w:p w14:paraId="75C685ED" w14:textId="2073D7E3" w:rsidR="00850247" w:rsidRDefault="00623E6C" w:rsidP="004A07E6">
            <w:pPr>
              <w:spacing w:after="0" w:line="240" w:lineRule="auto"/>
              <w:ind w:left="0" w:firstLine="0"/>
              <w:jc w:val="both"/>
            </w:pPr>
            <w:r w:rsidRPr="00BC6259">
              <w:t>N</w:t>
            </w:r>
            <w:r w:rsidR="00BC0C20">
              <w:t>N</w:t>
            </w:r>
            <w:r w:rsidRPr="00BC6259">
              <w:t xml:space="preserve"> </w:t>
            </w:r>
            <w:r w:rsidRPr="001F6D1C">
              <w:rPr>
                <w:b/>
                <w:bCs/>
              </w:rPr>
              <w:t>asked</w:t>
            </w:r>
            <w:r>
              <w:t xml:space="preserve"> what the procedure for </w:t>
            </w:r>
            <w:r w:rsidR="001F6D1C">
              <w:t xml:space="preserve">staff on performance management M6. </w:t>
            </w:r>
            <w:r w:rsidR="00BC6259" w:rsidRPr="00BC6259">
              <w:t>The chair</w:t>
            </w:r>
            <w:r w:rsidR="00FF33B0" w:rsidRPr="00BC6259">
              <w:t xml:space="preserve"> </w:t>
            </w:r>
            <w:r w:rsidR="00FF33B0" w:rsidRPr="00FF33B0">
              <w:rPr>
                <w:b/>
                <w:bCs/>
              </w:rPr>
              <w:t>confirmed</w:t>
            </w:r>
            <w:r w:rsidR="00FF33B0" w:rsidRPr="00FF33B0">
              <w:t xml:space="preserve">, this would be conducted through the </w:t>
            </w:r>
            <w:r w:rsidR="00D24309">
              <w:t xml:space="preserve">guidance in the </w:t>
            </w:r>
            <w:r w:rsidR="00FF33B0" w:rsidRPr="00FF33B0">
              <w:t xml:space="preserve">pay policy application </w:t>
            </w:r>
            <w:r w:rsidR="0047574D">
              <w:t xml:space="preserve">and to specify what qualities </w:t>
            </w:r>
            <w:r w:rsidR="004505A6">
              <w:t xml:space="preserve">assurances </w:t>
            </w:r>
            <w:r w:rsidR="0047574D">
              <w:t>are required</w:t>
            </w:r>
            <w:r w:rsidR="00200A61">
              <w:t>. Showing evidence of their performance throughout M5 and M6</w:t>
            </w:r>
            <w:r w:rsidR="00B840A0">
              <w:t xml:space="preserve">. </w:t>
            </w:r>
          </w:p>
          <w:p w14:paraId="7D8A83C8" w14:textId="77777777" w:rsidR="00DD389E" w:rsidRDefault="00DD389E" w:rsidP="004A07E6">
            <w:pPr>
              <w:spacing w:after="0" w:line="240" w:lineRule="auto"/>
              <w:ind w:left="0" w:firstLine="0"/>
              <w:jc w:val="both"/>
            </w:pPr>
          </w:p>
          <w:p w14:paraId="6C371AE9" w14:textId="50CD9DC9" w:rsidR="00DD389E" w:rsidRDefault="00DD389E" w:rsidP="004A07E6">
            <w:pPr>
              <w:spacing w:after="0" w:line="240" w:lineRule="auto"/>
              <w:ind w:left="0" w:firstLine="0"/>
              <w:jc w:val="both"/>
            </w:pPr>
            <w:r w:rsidRPr="00BC6259">
              <w:t xml:space="preserve">KR </w:t>
            </w:r>
            <w:r w:rsidRPr="00DD389E">
              <w:rPr>
                <w:b/>
                <w:bCs/>
              </w:rPr>
              <w:t>asked</w:t>
            </w:r>
            <w:r>
              <w:t xml:space="preserve"> if the pay committee </w:t>
            </w:r>
            <w:r w:rsidR="000F2DB6">
              <w:t>was part of the finance</w:t>
            </w:r>
            <w:r w:rsidR="00D64FF4">
              <w:t xml:space="preserve"> and general purposes meeting. </w:t>
            </w:r>
            <w:r w:rsidR="00BC6259" w:rsidRPr="00BC6259">
              <w:t>The Chair</w:t>
            </w:r>
            <w:r w:rsidR="00D64FF4" w:rsidRPr="008771AF">
              <w:rPr>
                <w:b/>
                <w:bCs/>
              </w:rPr>
              <w:t xml:space="preserve"> confirmed</w:t>
            </w:r>
            <w:r w:rsidR="00D64FF4">
              <w:t xml:space="preserve"> last year this was done last year</w:t>
            </w:r>
            <w:r w:rsidR="008771AF">
              <w:t xml:space="preserve"> however this year the pay review was completed early as the deadline is 31 October.</w:t>
            </w:r>
          </w:p>
          <w:p w14:paraId="1ECB7FC8" w14:textId="77777777" w:rsidR="0062404A" w:rsidRPr="00FF33B0" w:rsidRDefault="0062404A" w:rsidP="004A07E6">
            <w:pPr>
              <w:spacing w:after="0" w:line="240" w:lineRule="auto"/>
              <w:ind w:left="0" w:firstLine="0"/>
              <w:jc w:val="both"/>
            </w:pPr>
          </w:p>
          <w:p w14:paraId="0EB38DC6" w14:textId="5E3A536B" w:rsidR="005A0111" w:rsidRPr="00BC6259" w:rsidRDefault="009B785C" w:rsidP="00D97FA9">
            <w:pPr>
              <w:spacing w:after="0" w:line="240" w:lineRule="auto"/>
              <w:ind w:left="0" w:firstLine="0"/>
              <w:jc w:val="both"/>
            </w:pPr>
            <w:r w:rsidRPr="009B785C">
              <w:rPr>
                <w:b/>
                <w:bCs/>
              </w:rPr>
              <w:t>Action</w:t>
            </w:r>
            <w:r w:rsidR="0062404A">
              <w:rPr>
                <w:b/>
                <w:bCs/>
              </w:rPr>
              <w:t xml:space="preserve"> 1</w:t>
            </w:r>
            <w:r w:rsidRPr="009B785C">
              <w:rPr>
                <w:b/>
                <w:bCs/>
              </w:rPr>
              <w:t xml:space="preserve">: </w:t>
            </w:r>
            <w:r w:rsidR="00BC6259" w:rsidRPr="00BC6259">
              <w:t xml:space="preserve">The Chair </w:t>
            </w:r>
            <w:r w:rsidRPr="00BC6259">
              <w:t>and MD to review these variances offline</w:t>
            </w:r>
            <w:r w:rsidR="00DC5D18" w:rsidRPr="00BC6259">
              <w:t xml:space="preserve"> and after November look at the Q3</w:t>
            </w:r>
            <w:r w:rsidRPr="00BC6259">
              <w:t>.</w:t>
            </w:r>
          </w:p>
          <w:p w14:paraId="61C9E3CC" w14:textId="77777777" w:rsidR="0062404A" w:rsidRDefault="0062404A" w:rsidP="00D97FA9">
            <w:pPr>
              <w:spacing w:after="0" w:line="240" w:lineRule="auto"/>
              <w:ind w:left="0" w:firstLine="0"/>
              <w:jc w:val="both"/>
              <w:rPr>
                <w:b/>
                <w:bCs/>
              </w:rPr>
            </w:pPr>
          </w:p>
          <w:p w14:paraId="21574363" w14:textId="137DCF7D" w:rsidR="0062404A" w:rsidRDefault="0062404A" w:rsidP="00D97FA9">
            <w:pPr>
              <w:spacing w:after="0" w:line="240" w:lineRule="auto"/>
              <w:ind w:left="0" w:firstLine="0"/>
              <w:jc w:val="both"/>
              <w:rPr>
                <w:b/>
                <w:bCs/>
              </w:rPr>
            </w:pPr>
            <w:r>
              <w:rPr>
                <w:b/>
                <w:bCs/>
              </w:rPr>
              <w:t xml:space="preserve">Action 2: </w:t>
            </w:r>
            <w:r w:rsidRPr="00BC6259">
              <w:t>MD to set aside time before the November payroll</w:t>
            </w:r>
            <w:r w:rsidR="00843607" w:rsidRPr="00BC6259">
              <w:t xml:space="preserve"> for </w:t>
            </w:r>
            <w:r w:rsidR="00BC6259">
              <w:t>The Chair</w:t>
            </w:r>
            <w:r w:rsidR="00843607" w:rsidRPr="00BC6259">
              <w:t>, KR and MY</w:t>
            </w:r>
            <w:r w:rsidRPr="00BC6259">
              <w:t xml:space="preserve"> to discuss and review the pay of staff excluding N</w:t>
            </w:r>
            <w:r w:rsidR="0006034F">
              <w:t>N</w:t>
            </w:r>
            <w:r>
              <w:rPr>
                <w:b/>
                <w:bCs/>
              </w:rPr>
              <w:t>.</w:t>
            </w:r>
          </w:p>
          <w:p w14:paraId="5BB8CCCE" w14:textId="71FB7F24" w:rsidR="004F0FAD" w:rsidRPr="001A23C7" w:rsidRDefault="004F0FAD" w:rsidP="001A23C7">
            <w:pPr>
              <w:spacing w:after="0" w:line="240" w:lineRule="auto"/>
              <w:ind w:left="0" w:firstLine="0"/>
              <w:jc w:val="right"/>
              <w:rPr>
                <w:b/>
                <w:bCs/>
              </w:rPr>
            </w:pPr>
          </w:p>
        </w:tc>
      </w:tr>
      <w:tr w:rsidR="00200A61" w14:paraId="6AA5FBB9" w14:textId="77777777" w:rsidTr="00B542C3">
        <w:trPr>
          <w:trHeight w:val="1537"/>
        </w:trPr>
        <w:tc>
          <w:tcPr>
            <w:tcW w:w="617" w:type="dxa"/>
            <w:tcBorders>
              <w:top w:val="single" w:sz="4" w:space="0" w:color="000000"/>
              <w:left w:val="single" w:sz="4" w:space="0" w:color="000000"/>
              <w:bottom w:val="single" w:sz="4" w:space="0" w:color="000000"/>
              <w:right w:val="single" w:sz="4" w:space="0" w:color="000000"/>
            </w:tcBorders>
          </w:tcPr>
          <w:p w14:paraId="38B64A4E" w14:textId="4FE5C4E2" w:rsidR="00200A61" w:rsidRDefault="00200A61">
            <w:pPr>
              <w:spacing w:after="0" w:line="259" w:lineRule="auto"/>
              <w:ind w:left="0" w:firstLine="0"/>
            </w:pPr>
            <w:r>
              <w:lastRenderedPageBreak/>
              <w:t xml:space="preserve"> </w:t>
            </w:r>
          </w:p>
        </w:tc>
        <w:tc>
          <w:tcPr>
            <w:tcW w:w="8594" w:type="dxa"/>
            <w:tcBorders>
              <w:top w:val="single" w:sz="4" w:space="0" w:color="000000"/>
              <w:left w:val="single" w:sz="4" w:space="0" w:color="000000"/>
              <w:bottom w:val="single" w:sz="4" w:space="0" w:color="000000"/>
              <w:right w:val="single" w:sz="4" w:space="0" w:color="000000"/>
            </w:tcBorders>
          </w:tcPr>
          <w:p w14:paraId="1730A5DC" w14:textId="5763724B" w:rsidR="00FF6E96" w:rsidRDefault="000A7095" w:rsidP="00C76C5C">
            <w:pPr>
              <w:spacing w:after="0" w:line="240" w:lineRule="auto"/>
              <w:ind w:left="0" w:firstLine="0"/>
              <w:jc w:val="both"/>
              <w:rPr>
                <w:bCs/>
              </w:rPr>
            </w:pPr>
            <w:r w:rsidRPr="00273BC0">
              <w:rPr>
                <w:bCs/>
              </w:rPr>
              <w:t xml:space="preserve">RC </w:t>
            </w:r>
            <w:r w:rsidRPr="000A7095">
              <w:rPr>
                <w:b/>
              </w:rPr>
              <w:t xml:space="preserve">asked </w:t>
            </w:r>
            <w:r w:rsidRPr="000A7095">
              <w:rPr>
                <w:bCs/>
              </w:rPr>
              <w:t xml:space="preserve">if the pay committee had TOR as this should </w:t>
            </w:r>
            <w:r w:rsidRPr="000A5380">
              <w:rPr>
                <w:bCs/>
              </w:rPr>
              <w:t xml:space="preserve">outline </w:t>
            </w:r>
            <w:r w:rsidR="000A5380" w:rsidRPr="000A5380">
              <w:rPr>
                <w:bCs/>
              </w:rPr>
              <w:t xml:space="preserve">how many members are required. RC suggested this was ordinarily </w:t>
            </w:r>
            <w:r w:rsidR="000A5380" w:rsidRPr="00C76C5C">
              <w:rPr>
                <w:bCs/>
              </w:rPr>
              <w:t xml:space="preserve">done </w:t>
            </w:r>
            <w:r w:rsidR="00C76C5C" w:rsidRPr="00C76C5C">
              <w:rPr>
                <w:bCs/>
              </w:rPr>
              <w:t>before the 31 October</w:t>
            </w:r>
            <w:r w:rsidR="00944F3A">
              <w:rPr>
                <w:bCs/>
              </w:rPr>
              <w:t>, agreed at the first GB of the year</w:t>
            </w:r>
            <w:r w:rsidR="00C76C5C" w:rsidRPr="00C76C5C">
              <w:rPr>
                <w:bCs/>
              </w:rPr>
              <w:t>.</w:t>
            </w:r>
            <w:r w:rsidR="00C76C5C">
              <w:rPr>
                <w:bCs/>
              </w:rPr>
              <w:t xml:space="preserve"> </w:t>
            </w:r>
            <w:r w:rsidR="00273BC0">
              <w:rPr>
                <w:bCs/>
              </w:rPr>
              <w:t xml:space="preserve">The Chair </w:t>
            </w:r>
            <w:r w:rsidR="00C76C5C" w:rsidRPr="00944F3A">
              <w:rPr>
                <w:b/>
              </w:rPr>
              <w:t>confirmed</w:t>
            </w:r>
            <w:r w:rsidR="00C76C5C">
              <w:rPr>
                <w:bCs/>
              </w:rPr>
              <w:t xml:space="preserve"> the pay committee is </w:t>
            </w:r>
            <w:r w:rsidR="00BC0C20">
              <w:rPr>
                <w:bCs/>
              </w:rPr>
              <w:t>Finance</w:t>
            </w:r>
            <w:r w:rsidR="00F22DB4">
              <w:rPr>
                <w:bCs/>
              </w:rPr>
              <w:t xml:space="preserve"> and General Purposes meeting</w:t>
            </w:r>
            <w:r w:rsidR="00944F3A">
              <w:rPr>
                <w:bCs/>
              </w:rPr>
              <w:t xml:space="preserve"> and would take over the responsibility </w:t>
            </w:r>
            <w:r w:rsidR="005D36B0">
              <w:rPr>
                <w:bCs/>
              </w:rPr>
              <w:t xml:space="preserve">for the agreement of pay. </w:t>
            </w:r>
            <w:r w:rsidR="00FF6E96" w:rsidRPr="00273BC0">
              <w:rPr>
                <w:bCs/>
              </w:rPr>
              <w:t>MD</w:t>
            </w:r>
            <w:r w:rsidR="00FF6E96" w:rsidRPr="005B204A">
              <w:rPr>
                <w:b/>
              </w:rPr>
              <w:t xml:space="preserve"> confirmed</w:t>
            </w:r>
            <w:r w:rsidR="00FF6E96">
              <w:rPr>
                <w:bCs/>
              </w:rPr>
              <w:t xml:space="preserve"> </w:t>
            </w:r>
            <w:r w:rsidR="005B204A">
              <w:rPr>
                <w:bCs/>
              </w:rPr>
              <w:t xml:space="preserve">and the group agreed to </w:t>
            </w:r>
            <w:r w:rsidR="00FF6E96">
              <w:rPr>
                <w:bCs/>
              </w:rPr>
              <w:t xml:space="preserve">submitting the figures for Q2 to </w:t>
            </w:r>
            <w:r w:rsidR="005B204A">
              <w:rPr>
                <w:bCs/>
              </w:rPr>
              <w:t>T</w:t>
            </w:r>
            <w:r w:rsidR="00A16439">
              <w:rPr>
                <w:bCs/>
              </w:rPr>
              <w:t xml:space="preserve">ower </w:t>
            </w:r>
            <w:r w:rsidR="005B204A">
              <w:rPr>
                <w:bCs/>
              </w:rPr>
              <w:t>H</w:t>
            </w:r>
            <w:r w:rsidR="00A16439">
              <w:rPr>
                <w:bCs/>
              </w:rPr>
              <w:t>amlets</w:t>
            </w:r>
            <w:r w:rsidR="005B204A">
              <w:rPr>
                <w:bCs/>
              </w:rPr>
              <w:t xml:space="preserve"> L</w:t>
            </w:r>
            <w:r w:rsidR="00A16439">
              <w:rPr>
                <w:bCs/>
              </w:rPr>
              <w:t xml:space="preserve">ocal </w:t>
            </w:r>
            <w:r w:rsidR="005B204A">
              <w:rPr>
                <w:bCs/>
              </w:rPr>
              <w:t>A</w:t>
            </w:r>
            <w:r w:rsidR="00A16439">
              <w:rPr>
                <w:bCs/>
              </w:rPr>
              <w:t>uthority</w:t>
            </w:r>
            <w:r w:rsidR="005B204A">
              <w:rPr>
                <w:bCs/>
              </w:rPr>
              <w:t>.</w:t>
            </w:r>
          </w:p>
          <w:p w14:paraId="0036B745" w14:textId="77777777" w:rsidR="00CF4868" w:rsidRDefault="00CF4868" w:rsidP="00C76C5C">
            <w:pPr>
              <w:spacing w:after="0" w:line="240" w:lineRule="auto"/>
              <w:ind w:left="0" w:firstLine="0"/>
              <w:jc w:val="both"/>
              <w:rPr>
                <w:bCs/>
              </w:rPr>
            </w:pPr>
          </w:p>
          <w:p w14:paraId="0C4CC4C3" w14:textId="4C6B4248" w:rsidR="00CF4868" w:rsidRDefault="00CF4868" w:rsidP="00C76C5C">
            <w:pPr>
              <w:spacing w:after="0" w:line="240" w:lineRule="auto"/>
              <w:ind w:left="0" w:firstLine="0"/>
              <w:jc w:val="both"/>
              <w:rPr>
                <w:bCs/>
              </w:rPr>
            </w:pPr>
            <w:r w:rsidRPr="00FF4372">
              <w:rPr>
                <w:bCs/>
              </w:rPr>
              <w:t>MD</w:t>
            </w:r>
            <w:r w:rsidRPr="00CF4868">
              <w:rPr>
                <w:b/>
              </w:rPr>
              <w:t xml:space="preserve"> explained</w:t>
            </w:r>
            <w:r>
              <w:rPr>
                <w:bCs/>
              </w:rPr>
              <w:t xml:space="preserve"> there was going to be a substantial drop in figures next year </w:t>
            </w:r>
            <w:r w:rsidR="004E7F9F">
              <w:rPr>
                <w:bCs/>
              </w:rPr>
              <w:t>because the school had already agreed to reduce the size of the reception class</w:t>
            </w:r>
            <w:r w:rsidR="00622267">
              <w:rPr>
                <w:bCs/>
              </w:rPr>
              <w:t xml:space="preserve"> numbers from 45 to 30</w:t>
            </w:r>
            <w:r w:rsidR="003760B7">
              <w:rPr>
                <w:bCs/>
              </w:rPr>
              <w:t>. This has</w:t>
            </w:r>
            <w:r w:rsidR="003D0D85">
              <w:rPr>
                <w:bCs/>
              </w:rPr>
              <w:t xml:space="preserve"> had an effect on next year. In addition, </w:t>
            </w:r>
            <w:r w:rsidR="000C2B04">
              <w:rPr>
                <w:bCs/>
              </w:rPr>
              <w:t>no class was at full capacity with the exception of one which was at 44.</w:t>
            </w:r>
            <w:r w:rsidR="00A3089B">
              <w:rPr>
                <w:bCs/>
              </w:rPr>
              <w:t xml:space="preserve"> Comparing this with last year, </w:t>
            </w:r>
            <w:r w:rsidR="007F2646">
              <w:rPr>
                <w:bCs/>
              </w:rPr>
              <w:t xml:space="preserve">there will be a drop of approximately </w:t>
            </w:r>
            <w:proofErr w:type="gramStart"/>
            <w:r w:rsidR="007F2646">
              <w:rPr>
                <w:bCs/>
              </w:rPr>
              <w:t>40</w:t>
            </w:r>
            <w:proofErr w:type="gramEnd"/>
            <w:r w:rsidR="007F2646">
              <w:rPr>
                <w:bCs/>
              </w:rPr>
              <w:t xml:space="preserve"> children</w:t>
            </w:r>
            <w:r w:rsidR="001C57C0">
              <w:rPr>
                <w:bCs/>
              </w:rPr>
              <w:t>. Looking at the income per child, Harbinger are looking at figures of over £4,000 per child</w:t>
            </w:r>
            <w:r w:rsidR="00C95A57">
              <w:rPr>
                <w:bCs/>
              </w:rPr>
              <w:t>. The school will therefore drop £160,000 minimum</w:t>
            </w:r>
            <w:r w:rsidR="00E94E01">
              <w:rPr>
                <w:bCs/>
              </w:rPr>
              <w:t xml:space="preserve">. This does not consider the ELA </w:t>
            </w:r>
            <w:r w:rsidR="00E94E01">
              <w:rPr>
                <w:bCs/>
              </w:rPr>
              <w:lastRenderedPageBreak/>
              <w:t>reduction</w:t>
            </w:r>
            <w:r w:rsidR="004A6C8C">
              <w:rPr>
                <w:bCs/>
              </w:rPr>
              <w:t xml:space="preserve"> or </w:t>
            </w:r>
            <w:r w:rsidR="00726832">
              <w:rPr>
                <w:bCs/>
              </w:rPr>
              <w:t>any SEN changes</w:t>
            </w:r>
            <w:r w:rsidR="004A6C8C">
              <w:rPr>
                <w:bCs/>
              </w:rPr>
              <w:t xml:space="preserve">. </w:t>
            </w:r>
            <w:r w:rsidR="001A3E5F">
              <w:rPr>
                <w:bCs/>
              </w:rPr>
              <w:t xml:space="preserve">SS </w:t>
            </w:r>
            <w:r w:rsidR="002D581C" w:rsidRPr="00812B63">
              <w:rPr>
                <w:b/>
              </w:rPr>
              <w:t>confirmed</w:t>
            </w:r>
            <w:r w:rsidR="002D581C">
              <w:rPr>
                <w:bCs/>
              </w:rPr>
              <w:t xml:space="preserve"> picking this up again in December to ensure we continue to mitigate</w:t>
            </w:r>
            <w:r w:rsidR="00BC0C20">
              <w:rPr>
                <w:bCs/>
              </w:rPr>
              <w:t xml:space="preserve">. </w:t>
            </w:r>
          </w:p>
          <w:p w14:paraId="6B1C46BE" w14:textId="77777777" w:rsidR="000F7A11" w:rsidRPr="00FF4372" w:rsidRDefault="000F7A11" w:rsidP="00C76C5C">
            <w:pPr>
              <w:spacing w:after="0" w:line="240" w:lineRule="auto"/>
              <w:ind w:left="0" w:firstLine="0"/>
              <w:jc w:val="both"/>
              <w:rPr>
                <w:bCs/>
              </w:rPr>
            </w:pPr>
          </w:p>
          <w:p w14:paraId="6E4FE31E" w14:textId="0FE96809" w:rsidR="00E94E01" w:rsidRDefault="000F7A11" w:rsidP="00C76C5C">
            <w:pPr>
              <w:spacing w:after="0" w:line="240" w:lineRule="auto"/>
              <w:ind w:left="0" w:firstLine="0"/>
              <w:jc w:val="both"/>
              <w:rPr>
                <w:bCs/>
              </w:rPr>
            </w:pPr>
            <w:r w:rsidRPr="00FF4372">
              <w:rPr>
                <w:bCs/>
              </w:rPr>
              <w:t>KR</w:t>
            </w:r>
            <w:r w:rsidRPr="009D35F7">
              <w:rPr>
                <w:b/>
              </w:rPr>
              <w:t xml:space="preserve"> asked</w:t>
            </w:r>
            <w:r>
              <w:rPr>
                <w:bCs/>
              </w:rPr>
              <w:t xml:space="preserve"> what the school could do to retain the number of children. </w:t>
            </w:r>
            <w:r w:rsidR="00FF4372" w:rsidRPr="00FF4372">
              <w:rPr>
                <w:bCs/>
              </w:rPr>
              <w:t>The Chair</w:t>
            </w:r>
            <w:r w:rsidR="008E0183">
              <w:rPr>
                <w:bCs/>
              </w:rPr>
              <w:t xml:space="preserve"> </w:t>
            </w:r>
            <w:r w:rsidR="008E0183" w:rsidRPr="008E0183">
              <w:rPr>
                <w:b/>
              </w:rPr>
              <w:t>commented</w:t>
            </w:r>
            <w:r w:rsidR="008E0183">
              <w:rPr>
                <w:bCs/>
              </w:rPr>
              <w:t xml:space="preserve"> Ofsted visit </w:t>
            </w:r>
            <w:r w:rsidR="004505A6">
              <w:rPr>
                <w:bCs/>
              </w:rPr>
              <w:t xml:space="preserve">and revised grading will </w:t>
            </w:r>
            <w:r w:rsidR="00BC0C20">
              <w:rPr>
                <w:bCs/>
              </w:rPr>
              <w:t>support</w:t>
            </w:r>
            <w:r w:rsidR="00F916E1">
              <w:rPr>
                <w:bCs/>
              </w:rPr>
              <w:t xml:space="preserve"> the </w:t>
            </w:r>
            <w:r w:rsidR="004505A6">
              <w:rPr>
                <w:bCs/>
              </w:rPr>
              <w:t>retention.</w:t>
            </w:r>
          </w:p>
          <w:p w14:paraId="444D759E" w14:textId="5ACAD659" w:rsidR="00E94E01" w:rsidRPr="00B542C3" w:rsidRDefault="00E94E01" w:rsidP="00C76C5C">
            <w:pPr>
              <w:spacing w:after="0" w:line="240" w:lineRule="auto"/>
              <w:ind w:left="0" w:firstLine="0"/>
              <w:jc w:val="both"/>
              <w:rPr>
                <w:bCs/>
              </w:rPr>
            </w:pPr>
          </w:p>
        </w:tc>
      </w:tr>
    </w:tbl>
    <w:p w14:paraId="02BFC247" w14:textId="77777777" w:rsidR="00E3170D" w:rsidRDefault="000B7A39">
      <w:pPr>
        <w:spacing w:after="0" w:line="259" w:lineRule="auto"/>
        <w:ind w:left="0" w:firstLine="0"/>
      </w:pPr>
      <w:r>
        <w:rPr>
          <w:rFonts w:ascii="Calibri" w:eastAsia="Calibri" w:hAnsi="Calibri" w:cs="Calibri"/>
          <w:sz w:val="20"/>
        </w:rPr>
        <w:lastRenderedPageBreak/>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p w14:paraId="118CC37C" w14:textId="77777777" w:rsidR="00E3170D" w:rsidRDefault="00E3170D">
      <w:pPr>
        <w:spacing w:after="0" w:line="259" w:lineRule="auto"/>
        <w:ind w:left="-1440" w:right="719" w:firstLine="0"/>
      </w:pPr>
    </w:p>
    <w:tbl>
      <w:tblPr>
        <w:tblStyle w:val="TableGrid"/>
        <w:tblW w:w="9210" w:type="dxa"/>
        <w:tblInd w:w="5" w:type="dxa"/>
        <w:tblCellMar>
          <w:top w:w="13" w:type="dxa"/>
          <w:left w:w="108" w:type="dxa"/>
          <w:right w:w="41" w:type="dxa"/>
        </w:tblCellMar>
        <w:tblLook w:val="04A0" w:firstRow="1" w:lastRow="0" w:firstColumn="1" w:lastColumn="0" w:noHBand="0" w:noVBand="1"/>
      </w:tblPr>
      <w:tblGrid>
        <w:gridCol w:w="617"/>
        <w:gridCol w:w="8593"/>
      </w:tblGrid>
      <w:tr w:rsidR="00E3170D" w14:paraId="35A7B5F5" w14:textId="77777777" w:rsidTr="00412A53">
        <w:trPr>
          <w:trHeight w:val="1625"/>
        </w:trPr>
        <w:tc>
          <w:tcPr>
            <w:tcW w:w="617" w:type="dxa"/>
            <w:tcBorders>
              <w:top w:val="single" w:sz="4" w:space="0" w:color="000000"/>
              <w:left w:val="single" w:sz="4" w:space="0" w:color="000000"/>
              <w:bottom w:val="single" w:sz="4" w:space="0" w:color="000000"/>
              <w:right w:val="single" w:sz="4" w:space="0" w:color="000000"/>
            </w:tcBorders>
          </w:tcPr>
          <w:p w14:paraId="60342D89" w14:textId="24BF6354" w:rsidR="00E3170D" w:rsidRDefault="001B3E04">
            <w:pPr>
              <w:spacing w:after="0" w:line="259" w:lineRule="auto"/>
              <w:ind w:left="0" w:firstLine="0"/>
            </w:pPr>
            <w:r>
              <w:t>6</w:t>
            </w:r>
            <w:r w:rsidR="000B7A39">
              <w:t xml:space="preserve">. </w:t>
            </w:r>
          </w:p>
        </w:tc>
        <w:tc>
          <w:tcPr>
            <w:tcW w:w="8594" w:type="dxa"/>
            <w:tcBorders>
              <w:top w:val="single" w:sz="4" w:space="0" w:color="000000"/>
              <w:left w:val="single" w:sz="4" w:space="0" w:color="000000"/>
              <w:bottom w:val="single" w:sz="4" w:space="0" w:color="000000"/>
              <w:right w:val="single" w:sz="4" w:space="0" w:color="000000"/>
            </w:tcBorders>
          </w:tcPr>
          <w:p w14:paraId="33FA3C8B" w14:textId="77777777" w:rsidR="00E3170D" w:rsidRDefault="000B7A39" w:rsidP="00EF1B24">
            <w:pPr>
              <w:spacing w:after="15" w:line="241" w:lineRule="auto"/>
              <w:ind w:left="0" w:firstLine="0"/>
              <w:rPr>
                <w:b/>
                <w:bCs/>
                <w:u w:val="single"/>
              </w:rPr>
            </w:pPr>
            <w:r>
              <w:t xml:space="preserve"> </w:t>
            </w:r>
            <w:r w:rsidR="00412A53" w:rsidRPr="00745D1E">
              <w:rPr>
                <w:b/>
                <w:bCs/>
                <w:u w:val="single"/>
              </w:rPr>
              <w:t>Staffing Update</w:t>
            </w:r>
          </w:p>
          <w:p w14:paraId="48F78684" w14:textId="77777777" w:rsidR="00745043" w:rsidRDefault="00745043" w:rsidP="00EF1B24">
            <w:pPr>
              <w:spacing w:after="15" w:line="241" w:lineRule="auto"/>
              <w:ind w:left="0" w:firstLine="0"/>
              <w:rPr>
                <w:b/>
                <w:bCs/>
                <w:u w:val="single"/>
              </w:rPr>
            </w:pPr>
          </w:p>
          <w:p w14:paraId="0AFE1B0E" w14:textId="2622D772" w:rsidR="00745043" w:rsidRDefault="00745043" w:rsidP="00F414AB">
            <w:pPr>
              <w:spacing w:after="15" w:line="241" w:lineRule="auto"/>
              <w:ind w:left="0" w:firstLine="0"/>
              <w:jc w:val="both"/>
            </w:pPr>
            <w:r w:rsidRPr="008F2DAB">
              <w:t>N</w:t>
            </w:r>
            <w:r w:rsidR="00FD2FE9">
              <w:t>N</w:t>
            </w:r>
            <w:r w:rsidRPr="00745043">
              <w:rPr>
                <w:b/>
                <w:bCs/>
              </w:rPr>
              <w:t xml:space="preserve"> confirmed </w:t>
            </w:r>
            <w:r w:rsidR="00FE4AAA">
              <w:t>Habida who has recently returned from Mat</w:t>
            </w:r>
            <w:r w:rsidR="008F2DAB">
              <w:t>ernity</w:t>
            </w:r>
            <w:r w:rsidR="00FE4AAA">
              <w:t xml:space="preserve"> leave is now </w:t>
            </w:r>
            <w:r w:rsidR="00994D91">
              <w:t>teaching</w:t>
            </w:r>
            <w:r w:rsidR="00FE4AAA">
              <w:t xml:space="preserve"> part-time</w:t>
            </w:r>
            <w:r w:rsidR="00994D91">
              <w:t xml:space="preserve"> in the specialist class. </w:t>
            </w:r>
            <w:r w:rsidR="00F414AB">
              <w:t xml:space="preserve">Recently, the school advertised for casual </w:t>
            </w:r>
            <w:r w:rsidR="008F2DAB">
              <w:t>mid-day</w:t>
            </w:r>
            <w:r w:rsidR="000C12FE">
              <w:t xml:space="preserve"> meal</w:t>
            </w:r>
            <w:r w:rsidR="00F414AB">
              <w:t xml:space="preserve"> </w:t>
            </w:r>
            <w:r w:rsidR="00E36777">
              <w:t>supervisors</w:t>
            </w:r>
            <w:r w:rsidR="00B93380">
              <w:t xml:space="preserve"> to help</w:t>
            </w:r>
            <w:r w:rsidR="00E36777">
              <w:t>.</w:t>
            </w:r>
            <w:r w:rsidR="00B93380">
              <w:t xml:space="preserve"> </w:t>
            </w:r>
          </w:p>
          <w:p w14:paraId="0430DE7C" w14:textId="77777777" w:rsidR="0062704F" w:rsidRDefault="0062704F" w:rsidP="00F414AB">
            <w:pPr>
              <w:spacing w:after="15" w:line="241" w:lineRule="auto"/>
              <w:ind w:left="0" w:firstLine="0"/>
              <w:jc w:val="both"/>
            </w:pPr>
          </w:p>
          <w:p w14:paraId="0CDB9965" w14:textId="03B6A394" w:rsidR="0062704F" w:rsidRPr="003C0DC2" w:rsidRDefault="0062704F" w:rsidP="00F414AB">
            <w:pPr>
              <w:spacing w:after="15" w:line="241" w:lineRule="auto"/>
              <w:ind w:left="0" w:firstLine="0"/>
              <w:jc w:val="both"/>
              <w:rPr>
                <w:highlight w:val="yellow"/>
              </w:rPr>
            </w:pPr>
            <w:r>
              <w:t xml:space="preserve">One staff </w:t>
            </w:r>
            <w:r w:rsidR="003222F1">
              <w:t xml:space="preserve">from the </w:t>
            </w:r>
            <w:r w:rsidR="008F2DAB">
              <w:t>mid-day</w:t>
            </w:r>
            <w:r w:rsidR="003222F1">
              <w:t xml:space="preserve"> meal </w:t>
            </w:r>
            <w:r>
              <w:t xml:space="preserve">on Mat will not be returning. </w:t>
            </w:r>
            <w:r w:rsidR="008F2DAB" w:rsidRPr="008F2DAB">
              <w:t>The Chair</w:t>
            </w:r>
            <w:r w:rsidR="003222F1" w:rsidRPr="003222F1">
              <w:rPr>
                <w:b/>
                <w:bCs/>
              </w:rPr>
              <w:t xml:space="preserve"> </w:t>
            </w:r>
            <w:r w:rsidR="003222F1" w:rsidRPr="003C0DC2">
              <w:rPr>
                <w:b/>
                <w:bCs/>
              </w:rPr>
              <w:t>highlighted</w:t>
            </w:r>
            <w:r w:rsidR="003222F1" w:rsidRPr="003C0DC2">
              <w:t xml:space="preserve"> a conflict of interest and confirmed </w:t>
            </w:r>
            <w:r w:rsidR="00DC718D" w:rsidRPr="003C0DC2">
              <w:t>the head teacher recruitment would go live from  20</w:t>
            </w:r>
            <w:r w:rsidR="00DC718D" w:rsidRPr="003C0DC2">
              <w:rPr>
                <w:vertAlign w:val="superscript"/>
              </w:rPr>
              <w:t>th</w:t>
            </w:r>
            <w:r w:rsidR="00DC718D" w:rsidRPr="003C0DC2">
              <w:t xml:space="preserve"> Oc</w:t>
            </w:r>
            <w:r w:rsidR="00806AD8" w:rsidRPr="003C0DC2">
              <w:t>tober</w:t>
            </w:r>
            <w:r w:rsidR="003C0DC2" w:rsidRPr="003C0DC2">
              <w:t xml:space="preserve"> 2023</w:t>
            </w:r>
            <w:r w:rsidR="00806AD8">
              <w:t xml:space="preserve">, with a view to </w:t>
            </w:r>
            <w:r w:rsidR="00D17DFC">
              <w:t xml:space="preserve">interviewing next half term. </w:t>
            </w:r>
            <w:r w:rsidR="00D66E22">
              <w:t>M</w:t>
            </w:r>
            <w:r w:rsidR="00FC6DEB">
              <w:t>Y</w:t>
            </w:r>
            <w:r w:rsidR="00D66E22">
              <w:t xml:space="preserve"> has been working with the </w:t>
            </w:r>
            <w:r w:rsidR="00FC6DEB">
              <w:t>recruitment’s</w:t>
            </w:r>
            <w:r w:rsidR="00D66E22">
              <w:t xml:space="preserve"> supervisor on this. </w:t>
            </w:r>
          </w:p>
          <w:p w14:paraId="7490AB16" w14:textId="77777777" w:rsidR="00DC718D" w:rsidRDefault="00DC718D" w:rsidP="00F414AB">
            <w:pPr>
              <w:spacing w:after="15" w:line="241" w:lineRule="auto"/>
              <w:ind w:left="0" w:firstLine="0"/>
              <w:jc w:val="both"/>
            </w:pPr>
          </w:p>
          <w:p w14:paraId="37DD08CF" w14:textId="205FB767" w:rsidR="00DC718D" w:rsidRPr="00745043" w:rsidRDefault="00021830" w:rsidP="00F414AB">
            <w:pPr>
              <w:spacing w:after="15" w:line="241" w:lineRule="auto"/>
              <w:ind w:left="0" w:firstLine="0"/>
              <w:jc w:val="both"/>
            </w:pPr>
            <w:r w:rsidRPr="00FC6DEB">
              <w:t>KR</w:t>
            </w:r>
            <w:r w:rsidRPr="00021830">
              <w:rPr>
                <w:b/>
                <w:bCs/>
              </w:rPr>
              <w:t xml:space="preserve"> confirmed</w:t>
            </w:r>
            <w:r>
              <w:t xml:space="preserve"> that MY had already circulated letters to</w:t>
            </w:r>
            <w:r w:rsidR="00E36777">
              <w:t xml:space="preserve"> the</w:t>
            </w:r>
            <w:r>
              <w:t xml:space="preserve"> parent</w:t>
            </w:r>
            <w:r w:rsidR="00E36777">
              <w:t xml:space="preserve"> community to update</w:t>
            </w:r>
            <w:r>
              <w:t xml:space="preserve"> on this. </w:t>
            </w:r>
            <w:r w:rsidR="000C12FE">
              <w:t xml:space="preserve"> </w:t>
            </w:r>
          </w:p>
        </w:tc>
      </w:tr>
      <w:tr w:rsidR="00D97FA9" w14:paraId="30BC6BE0" w14:textId="77777777" w:rsidTr="00412A53">
        <w:trPr>
          <w:trHeight w:val="1625"/>
        </w:trPr>
        <w:tc>
          <w:tcPr>
            <w:tcW w:w="617" w:type="dxa"/>
            <w:tcBorders>
              <w:top w:val="single" w:sz="4" w:space="0" w:color="000000"/>
              <w:left w:val="single" w:sz="4" w:space="0" w:color="000000"/>
              <w:bottom w:val="single" w:sz="4" w:space="0" w:color="000000"/>
              <w:right w:val="single" w:sz="4" w:space="0" w:color="000000"/>
            </w:tcBorders>
          </w:tcPr>
          <w:p w14:paraId="219E67E6" w14:textId="5A33E050" w:rsidR="00D97FA9" w:rsidRDefault="00D97FA9">
            <w:pPr>
              <w:spacing w:after="0" w:line="259" w:lineRule="auto"/>
              <w:ind w:left="0" w:firstLine="0"/>
            </w:pPr>
            <w:r>
              <w:t xml:space="preserve">7. </w:t>
            </w:r>
          </w:p>
        </w:tc>
        <w:tc>
          <w:tcPr>
            <w:tcW w:w="8594" w:type="dxa"/>
            <w:tcBorders>
              <w:top w:val="single" w:sz="4" w:space="0" w:color="000000"/>
              <w:left w:val="single" w:sz="4" w:space="0" w:color="000000"/>
              <w:bottom w:val="single" w:sz="4" w:space="0" w:color="000000"/>
              <w:right w:val="single" w:sz="4" w:space="0" w:color="000000"/>
            </w:tcBorders>
          </w:tcPr>
          <w:p w14:paraId="0F8914F7" w14:textId="77777777" w:rsidR="00D97FA9" w:rsidRPr="00745D1E" w:rsidRDefault="00D97FA9" w:rsidP="00D97FA9">
            <w:pPr>
              <w:spacing w:after="0" w:line="259" w:lineRule="auto"/>
              <w:ind w:left="0" w:firstLine="0"/>
              <w:rPr>
                <w:b/>
                <w:bCs/>
                <w:u w:val="single" w:color="000000"/>
              </w:rPr>
            </w:pPr>
            <w:r w:rsidRPr="00745D1E">
              <w:rPr>
                <w:b/>
                <w:bCs/>
                <w:u w:val="single" w:color="000000"/>
              </w:rPr>
              <w:t>Building and Health and Safety Update</w:t>
            </w:r>
          </w:p>
          <w:p w14:paraId="18F5FA29" w14:textId="77777777" w:rsidR="00D97FA9" w:rsidRDefault="00D97FA9" w:rsidP="00D97FA9">
            <w:pPr>
              <w:spacing w:after="0" w:line="259" w:lineRule="auto"/>
              <w:ind w:left="0" w:firstLine="0"/>
              <w:rPr>
                <w:u w:val="single" w:color="000000"/>
              </w:rPr>
            </w:pPr>
          </w:p>
          <w:p w14:paraId="2F8AB3BD" w14:textId="77777777" w:rsidR="00D97FA9" w:rsidRDefault="00D97FA9" w:rsidP="00D97FA9">
            <w:pPr>
              <w:spacing w:after="0" w:line="259" w:lineRule="auto"/>
              <w:ind w:left="0" w:firstLine="0"/>
              <w:jc w:val="both"/>
            </w:pPr>
            <w:r w:rsidRPr="00FC6DEB">
              <w:t>MD</w:t>
            </w:r>
            <w:r w:rsidRPr="00590B1C">
              <w:rPr>
                <w:b/>
                <w:bCs/>
              </w:rPr>
              <w:t xml:space="preserve"> confirmed</w:t>
            </w:r>
            <w:r w:rsidRPr="00590B1C">
              <w:t xml:space="preserve"> the pearl class has now been refurbished</w:t>
            </w:r>
            <w:r>
              <w:t xml:space="preserve"> and to place new furniture. This is all now in place. This class is now up and running.  </w:t>
            </w:r>
          </w:p>
          <w:p w14:paraId="771E2004" w14:textId="77777777" w:rsidR="00D97FA9" w:rsidRDefault="00D97FA9" w:rsidP="00D97FA9">
            <w:pPr>
              <w:spacing w:after="0" w:line="259" w:lineRule="auto"/>
              <w:ind w:left="0" w:firstLine="0"/>
              <w:jc w:val="both"/>
            </w:pPr>
          </w:p>
          <w:p w14:paraId="5504B5B9" w14:textId="47D5286A" w:rsidR="00D97FA9" w:rsidRDefault="00D97FA9" w:rsidP="00D97FA9">
            <w:pPr>
              <w:spacing w:after="0" w:line="259" w:lineRule="auto"/>
              <w:ind w:left="0" w:firstLine="0"/>
              <w:jc w:val="both"/>
            </w:pPr>
            <w:r>
              <w:t xml:space="preserve">The porta cabin class this was reported previously as being completed. The resurfacing has been completed paid for by G4S and the funding has been secured for the pond area. </w:t>
            </w:r>
          </w:p>
        </w:tc>
      </w:tr>
    </w:tbl>
    <w:p w14:paraId="5AC19C92" w14:textId="77777777" w:rsidR="00E3170D" w:rsidRDefault="00E3170D">
      <w:pPr>
        <w:spacing w:after="0" w:line="259" w:lineRule="auto"/>
        <w:ind w:left="-1440" w:right="719" w:firstLine="0"/>
      </w:pPr>
    </w:p>
    <w:tbl>
      <w:tblPr>
        <w:tblStyle w:val="TableGrid"/>
        <w:tblW w:w="9210" w:type="dxa"/>
        <w:tblInd w:w="5" w:type="dxa"/>
        <w:tblCellMar>
          <w:top w:w="13" w:type="dxa"/>
          <w:left w:w="108" w:type="dxa"/>
          <w:right w:w="41" w:type="dxa"/>
        </w:tblCellMar>
        <w:tblLook w:val="04A0" w:firstRow="1" w:lastRow="0" w:firstColumn="1" w:lastColumn="0" w:noHBand="0" w:noVBand="1"/>
      </w:tblPr>
      <w:tblGrid>
        <w:gridCol w:w="617"/>
        <w:gridCol w:w="8593"/>
      </w:tblGrid>
      <w:tr w:rsidR="00E3170D" w14:paraId="5678C196" w14:textId="77777777" w:rsidTr="00D97FA9">
        <w:trPr>
          <w:trHeight w:val="1544"/>
        </w:trPr>
        <w:tc>
          <w:tcPr>
            <w:tcW w:w="617" w:type="dxa"/>
            <w:tcBorders>
              <w:top w:val="single" w:sz="4" w:space="0" w:color="000000"/>
              <w:left w:val="single" w:sz="4" w:space="0" w:color="000000"/>
              <w:bottom w:val="single" w:sz="4" w:space="0" w:color="000000"/>
              <w:right w:val="single" w:sz="4" w:space="0" w:color="000000"/>
            </w:tcBorders>
          </w:tcPr>
          <w:p w14:paraId="112CD441" w14:textId="77777777" w:rsidR="001B3E04" w:rsidRDefault="001B3E04">
            <w:pPr>
              <w:spacing w:after="0" w:line="259" w:lineRule="auto"/>
              <w:ind w:left="0" w:firstLine="0"/>
            </w:pPr>
            <w:r>
              <w:t>8</w:t>
            </w:r>
            <w:r w:rsidR="000B7A39">
              <w:t>.</w:t>
            </w:r>
          </w:p>
          <w:p w14:paraId="1967D318" w14:textId="5848121A" w:rsidR="00E3170D" w:rsidRDefault="00E3170D">
            <w:pPr>
              <w:spacing w:after="0" w:line="259" w:lineRule="auto"/>
              <w:ind w:left="0" w:firstLine="0"/>
            </w:pPr>
          </w:p>
        </w:tc>
        <w:tc>
          <w:tcPr>
            <w:tcW w:w="8593" w:type="dxa"/>
            <w:tcBorders>
              <w:top w:val="single" w:sz="4" w:space="0" w:color="000000"/>
              <w:left w:val="single" w:sz="4" w:space="0" w:color="000000"/>
              <w:bottom w:val="single" w:sz="4" w:space="0" w:color="000000"/>
              <w:right w:val="single" w:sz="4" w:space="0" w:color="000000"/>
            </w:tcBorders>
          </w:tcPr>
          <w:p w14:paraId="2AC6402A" w14:textId="77777777" w:rsidR="00BA6674" w:rsidRPr="00BA6674" w:rsidRDefault="00BA6674">
            <w:pPr>
              <w:spacing w:after="0" w:line="259" w:lineRule="auto"/>
              <w:ind w:left="0" w:firstLine="0"/>
              <w:rPr>
                <w:b/>
                <w:u w:val="single"/>
              </w:rPr>
            </w:pPr>
            <w:r w:rsidRPr="00BA6674">
              <w:rPr>
                <w:b/>
                <w:u w:val="single"/>
              </w:rPr>
              <w:t>The Schools Financial Value Standard (SFVS) 2023-2024</w:t>
            </w:r>
          </w:p>
          <w:p w14:paraId="66258233" w14:textId="3AD8D092" w:rsidR="00E3170D" w:rsidRDefault="000B7A39">
            <w:pPr>
              <w:spacing w:after="0" w:line="259" w:lineRule="auto"/>
              <w:ind w:left="0" w:firstLine="0"/>
            </w:pPr>
            <w:r>
              <w:rPr>
                <w:color w:val="FF0000"/>
              </w:rPr>
              <w:t xml:space="preserve"> </w:t>
            </w:r>
          </w:p>
          <w:p w14:paraId="51D73D78" w14:textId="106FC8B8" w:rsidR="001F2ABD" w:rsidRDefault="003351EA" w:rsidP="000975F7">
            <w:pPr>
              <w:spacing w:after="161" w:line="256" w:lineRule="auto"/>
              <w:ind w:left="0" w:firstLine="0"/>
            </w:pPr>
            <w:r>
              <w:t xml:space="preserve">The Chair confirmed this </w:t>
            </w:r>
            <w:r w:rsidR="00971FB7">
              <w:t xml:space="preserve">item would </w:t>
            </w:r>
            <w:proofErr w:type="gramStart"/>
            <w:r w:rsidR="00971FB7">
              <w:t>be postponed</w:t>
            </w:r>
            <w:proofErr w:type="gramEnd"/>
            <w:r w:rsidR="00971FB7">
              <w:t xml:space="preserve"> and</w:t>
            </w:r>
            <w:r>
              <w:t xml:space="preserve"> covered </w:t>
            </w:r>
            <w:r w:rsidR="004470E0">
              <w:t xml:space="preserve">in the spring with a deadline of </w:t>
            </w:r>
            <w:r w:rsidR="008A487B">
              <w:t xml:space="preserve">28 February 2024. </w:t>
            </w:r>
            <w:r w:rsidR="000D6809">
              <w:t>The group would agree the contents by way of e-governance</w:t>
            </w:r>
            <w:r w:rsidR="00F83CD2">
              <w:t xml:space="preserve">. </w:t>
            </w:r>
          </w:p>
          <w:p w14:paraId="6347D9BB" w14:textId="08D5A355" w:rsidR="00E3170D" w:rsidRDefault="00E3170D">
            <w:pPr>
              <w:spacing w:after="0" w:line="259" w:lineRule="auto"/>
              <w:ind w:left="360" w:firstLine="6591"/>
            </w:pPr>
          </w:p>
        </w:tc>
      </w:tr>
      <w:tr w:rsidR="00C63C6D" w14:paraId="24332936" w14:textId="77777777" w:rsidTr="00D97FA9">
        <w:trPr>
          <w:trHeight w:val="2140"/>
        </w:trPr>
        <w:tc>
          <w:tcPr>
            <w:tcW w:w="617" w:type="dxa"/>
            <w:tcBorders>
              <w:top w:val="single" w:sz="4" w:space="0" w:color="000000"/>
              <w:left w:val="single" w:sz="4" w:space="0" w:color="000000"/>
              <w:bottom w:val="single" w:sz="4" w:space="0" w:color="000000"/>
              <w:right w:val="single" w:sz="4" w:space="0" w:color="000000"/>
            </w:tcBorders>
          </w:tcPr>
          <w:p w14:paraId="7F6912A7" w14:textId="29CC55F7" w:rsidR="00C63C6D" w:rsidRDefault="00D64BF3">
            <w:pPr>
              <w:spacing w:after="0" w:line="259" w:lineRule="auto"/>
              <w:ind w:left="0" w:firstLine="0"/>
            </w:pPr>
            <w:r>
              <w:t xml:space="preserve">9. </w:t>
            </w:r>
          </w:p>
        </w:tc>
        <w:tc>
          <w:tcPr>
            <w:tcW w:w="8593" w:type="dxa"/>
            <w:tcBorders>
              <w:top w:val="single" w:sz="4" w:space="0" w:color="000000"/>
              <w:left w:val="single" w:sz="4" w:space="0" w:color="000000"/>
              <w:bottom w:val="single" w:sz="4" w:space="0" w:color="000000"/>
              <w:right w:val="single" w:sz="4" w:space="0" w:color="000000"/>
            </w:tcBorders>
          </w:tcPr>
          <w:p w14:paraId="4B450B42" w14:textId="77777777" w:rsidR="00C63C6D" w:rsidRDefault="00C63C6D">
            <w:pPr>
              <w:spacing w:after="0" w:line="259" w:lineRule="auto"/>
              <w:ind w:left="0" w:firstLine="0"/>
              <w:rPr>
                <w:b/>
                <w:u w:val="single"/>
              </w:rPr>
            </w:pPr>
            <w:r w:rsidRPr="000975F7">
              <w:rPr>
                <w:b/>
                <w:u w:val="single"/>
              </w:rPr>
              <w:t>School Policies</w:t>
            </w:r>
            <w:r>
              <w:rPr>
                <w:b/>
                <w:u w:val="single"/>
              </w:rPr>
              <w:t xml:space="preserve"> </w:t>
            </w:r>
          </w:p>
          <w:p w14:paraId="1D04AABE" w14:textId="77777777" w:rsidR="00C63C6D" w:rsidRDefault="00C63C6D">
            <w:pPr>
              <w:spacing w:after="0" w:line="259" w:lineRule="auto"/>
              <w:ind w:left="0" w:firstLine="0"/>
              <w:rPr>
                <w:b/>
                <w:u w:val="single"/>
              </w:rPr>
            </w:pPr>
          </w:p>
          <w:p w14:paraId="584F842D" w14:textId="1B4E629A" w:rsidR="004A53F8" w:rsidRDefault="00F27D62" w:rsidP="00501203">
            <w:pPr>
              <w:spacing w:after="0" w:line="259" w:lineRule="auto"/>
              <w:ind w:left="0" w:firstLine="0"/>
              <w:jc w:val="both"/>
              <w:rPr>
                <w:bCs/>
              </w:rPr>
            </w:pPr>
            <w:r w:rsidRPr="00F27D62">
              <w:rPr>
                <w:bCs/>
              </w:rPr>
              <w:t>The group</w:t>
            </w:r>
            <w:r w:rsidR="00D97FA9">
              <w:rPr>
                <w:bCs/>
              </w:rPr>
              <w:t xml:space="preserve"> </w:t>
            </w:r>
            <w:r w:rsidR="00C246E7">
              <w:rPr>
                <w:bCs/>
              </w:rPr>
              <w:t xml:space="preserve">agreed </w:t>
            </w:r>
            <w:r w:rsidRPr="00F27D62">
              <w:rPr>
                <w:bCs/>
              </w:rPr>
              <w:t>all M</w:t>
            </w:r>
            <w:r w:rsidR="00DD1D44">
              <w:rPr>
                <w:bCs/>
              </w:rPr>
              <w:t>P</w:t>
            </w:r>
            <w:r w:rsidRPr="00F27D62">
              <w:rPr>
                <w:bCs/>
              </w:rPr>
              <w:t xml:space="preserve">HT policies to be </w:t>
            </w:r>
            <w:r w:rsidR="00501203">
              <w:rPr>
                <w:bCs/>
              </w:rPr>
              <w:t xml:space="preserve">adapt and </w:t>
            </w:r>
            <w:r w:rsidRPr="00F27D62">
              <w:rPr>
                <w:bCs/>
              </w:rPr>
              <w:t xml:space="preserve">ratified </w:t>
            </w:r>
            <w:r w:rsidR="0028025C">
              <w:rPr>
                <w:bCs/>
              </w:rPr>
              <w:t xml:space="preserve">during November/December 2023. </w:t>
            </w:r>
            <w:r w:rsidR="00F522E6" w:rsidRPr="00F522E6">
              <w:rPr>
                <w:bCs/>
              </w:rPr>
              <w:t>The policies were agreed during the meeting.</w:t>
            </w:r>
            <w:r w:rsidR="004505A6">
              <w:rPr>
                <w:bCs/>
              </w:rPr>
              <w:t xml:space="preserve"> The school had sent a list of policies to the clerk earlier in the month and this was not uploaded on the gov hub. SS requested that this be actioned and not missed to ensure governors have enough time to review policies on the governor hub before the meeting. </w:t>
            </w:r>
          </w:p>
          <w:p w14:paraId="644DF4F2" w14:textId="77777777" w:rsidR="004A53F8" w:rsidRDefault="004A53F8" w:rsidP="00501203">
            <w:pPr>
              <w:spacing w:after="0" w:line="259" w:lineRule="auto"/>
              <w:ind w:left="0" w:firstLine="0"/>
              <w:jc w:val="both"/>
              <w:rPr>
                <w:b/>
              </w:rPr>
            </w:pPr>
          </w:p>
          <w:p w14:paraId="2D672689" w14:textId="5D50BAC2" w:rsidR="001B5721" w:rsidRDefault="004A53F8" w:rsidP="00501203">
            <w:pPr>
              <w:spacing w:after="0" w:line="259" w:lineRule="auto"/>
              <w:ind w:left="0" w:firstLine="0"/>
              <w:jc w:val="both"/>
              <w:rPr>
                <w:bCs/>
              </w:rPr>
            </w:pPr>
            <w:r w:rsidRPr="0093270A">
              <w:rPr>
                <w:bCs/>
              </w:rPr>
              <w:lastRenderedPageBreak/>
              <w:t>RC</w:t>
            </w:r>
            <w:r w:rsidRPr="004A53F8">
              <w:rPr>
                <w:b/>
              </w:rPr>
              <w:t xml:space="preserve"> asked</w:t>
            </w:r>
            <w:r w:rsidRPr="004A53F8">
              <w:rPr>
                <w:bCs/>
              </w:rPr>
              <w:t xml:space="preserve"> if the school had a school policy cycle. </w:t>
            </w:r>
            <w:r w:rsidR="0093270A">
              <w:rPr>
                <w:bCs/>
              </w:rPr>
              <w:t>The Chair</w:t>
            </w:r>
            <w:r w:rsidRPr="004A53F8">
              <w:rPr>
                <w:b/>
              </w:rPr>
              <w:t xml:space="preserve"> confirmed</w:t>
            </w:r>
            <w:r w:rsidRPr="004A53F8">
              <w:rPr>
                <w:bCs/>
              </w:rPr>
              <w:t xml:space="preserve"> </w:t>
            </w:r>
            <w:r w:rsidR="004505A6">
              <w:rPr>
                <w:bCs/>
              </w:rPr>
              <w:t>with NN the school does have a list of school policies</w:t>
            </w:r>
            <w:r w:rsidR="0024700F">
              <w:rPr>
                <w:bCs/>
              </w:rPr>
              <w:t>.</w:t>
            </w:r>
            <w:r w:rsidRPr="004A53F8">
              <w:rPr>
                <w:bCs/>
              </w:rPr>
              <w:t xml:space="preserve"> </w:t>
            </w:r>
            <w:r w:rsidR="00F522E6" w:rsidRPr="004A53F8">
              <w:rPr>
                <w:bCs/>
              </w:rPr>
              <w:t xml:space="preserve"> </w:t>
            </w:r>
            <w:r w:rsidR="00501203" w:rsidRPr="004A53F8">
              <w:rPr>
                <w:bCs/>
              </w:rPr>
              <w:t xml:space="preserve"> </w:t>
            </w:r>
          </w:p>
          <w:p w14:paraId="6AB7BF86" w14:textId="77777777" w:rsidR="00D97FA9" w:rsidRDefault="00D97FA9" w:rsidP="00501203">
            <w:pPr>
              <w:spacing w:after="0" w:line="259" w:lineRule="auto"/>
              <w:ind w:left="0" w:firstLine="0"/>
              <w:jc w:val="both"/>
              <w:rPr>
                <w:bCs/>
              </w:rPr>
            </w:pPr>
          </w:p>
          <w:p w14:paraId="7C4E38B0" w14:textId="56F1BD2A" w:rsidR="0024700F" w:rsidRDefault="001B5721" w:rsidP="00D97FA9">
            <w:pPr>
              <w:spacing w:after="0" w:line="259" w:lineRule="auto"/>
              <w:ind w:left="0" w:firstLine="0"/>
              <w:jc w:val="both"/>
              <w:rPr>
                <w:bCs/>
              </w:rPr>
            </w:pPr>
            <w:r w:rsidRPr="00860BE9">
              <w:rPr>
                <w:b/>
              </w:rPr>
              <w:t>Action</w:t>
            </w:r>
            <w:r w:rsidR="00F3774B">
              <w:rPr>
                <w:b/>
              </w:rPr>
              <w:t xml:space="preserve"> 1</w:t>
            </w:r>
            <w:r w:rsidRPr="00860BE9">
              <w:rPr>
                <w:b/>
              </w:rPr>
              <w:t xml:space="preserve">: </w:t>
            </w:r>
            <w:r w:rsidRPr="00D64BF3">
              <w:rPr>
                <w:bCs/>
              </w:rPr>
              <w:t xml:space="preserve">NB to upload the policies </w:t>
            </w:r>
            <w:r w:rsidR="00860BE9" w:rsidRPr="00D64BF3">
              <w:rPr>
                <w:bCs/>
              </w:rPr>
              <w:t>to Governor Hub.</w:t>
            </w:r>
          </w:p>
          <w:p w14:paraId="27EFE7A4" w14:textId="77777777" w:rsidR="00D64BF3" w:rsidRPr="00D64BF3" w:rsidRDefault="00D64BF3" w:rsidP="00D97FA9">
            <w:pPr>
              <w:spacing w:after="0" w:line="259" w:lineRule="auto"/>
              <w:ind w:left="0" w:firstLine="0"/>
              <w:jc w:val="both"/>
              <w:rPr>
                <w:bCs/>
              </w:rPr>
            </w:pPr>
          </w:p>
          <w:p w14:paraId="607A85EC" w14:textId="77777777" w:rsidR="00FF7032" w:rsidRDefault="0024700F" w:rsidP="00D97FA9">
            <w:pPr>
              <w:spacing w:after="0" w:line="259" w:lineRule="auto"/>
              <w:ind w:left="0" w:firstLine="0"/>
              <w:jc w:val="both"/>
              <w:rPr>
                <w:bCs/>
              </w:rPr>
            </w:pPr>
            <w:r w:rsidRPr="00D64BF3">
              <w:rPr>
                <w:b/>
              </w:rPr>
              <w:t>Action 2:</w:t>
            </w:r>
            <w:r w:rsidRPr="00D64BF3">
              <w:rPr>
                <w:bCs/>
              </w:rPr>
              <w:t xml:space="preserve"> MD to forward a list of the policies to NB</w:t>
            </w:r>
            <w:r w:rsidR="00F3774B" w:rsidRPr="00D64BF3">
              <w:rPr>
                <w:bCs/>
              </w:rPr>
              <w:t>.</w:t>
            </w:r>
          </w:p>
          <w:p w14:paraId="57075B56" w14:textId="77777777" w:rsidR="00D64BF3" w:rsidRPr="00D64BF3" w:rsidRDefault="00D64BF3" w:rsidP="00D97FA9">
            <w:pPr>
              <w:spacing w:after="0" w:line="259" w:lineRule="auto"/>
              <w:ind w:left="0" w:firstLine="0"/>
              <w:jc w:val="both"/>
              <w:rPr>
                <w:bCs/>
              </w:rPr>
            </w:pPr>
          </w:p>
          <w:p w14:paraId="7CFD8062" w14:textId="5E4D36B2" w:rsidR="001B5721" w:rsidRPr="00860BE9" w:rsidRDefault="00FF7032" w:rsidP="00D97FA9">
            <w:pPr>
              <w:spacing w:after="0" w:line="259" w:lineRule="auto"/>
              <w:ind w:left="0" w:firstLine="0"/>
              <w:jc w:val="both"/>
              <w:rPr>
                <w:b/>
              </w:rPr>
            </w:pPr>
            <w:r w:rsidRPr="00D64BF3">
              <w:rPr>
                <w:b/>
              </w:rPr>
              <w:t>Action 3:</w:t>
            </w:r>
            <w:r w:rsidRPr="00D64BF3">
              <w:rPr>
                <w:bCs/>
              </w:rPr>
              <w:t xml:space="preserve"> NB to review and audit the school website and to feedback areas for improvement</w:t>
            </w:r>
            <w:r w:rsidR="00BC0C20" w:rsidRPr="00D64BF3">
              <w:rPr>
                <w:bCs/>
              </w:rPr>
              <w:t>.</w:t>
            </w:r>
            <w:r w:rsidR="00BC0C20">
              <w:rPr>
                <w:b/>
              </w:rPr>
              <w:t xml:space="preserve"> </w:t>
            </w:r>
          </w:p>
        </w:tc>
      </w:tr>
      <w:tr w:rsidR="00224621" w14:paraId="651CECF4" w14:textId="77777777" w:rsidTr="00D97FA9">
        <w:trPr>
          <w:trHeight w:val="1533"/>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5C074CFE" w14:textId="63BE010F" w:rsidR="00224621" w:rsidRDefault="001B3E04">
            <w:pPr>
              <w:spacing w:after="0" w:line="259" w:lineRule="auto"/>
              <w:ind w:left="0" w:firstLine="0"/>
            </w:pPr>
            <w:r w:rsidRPr="00D64BF3">
              <w:lastRenderedPageBreak/>
              <w:t>10.</w:t>
            </w:r>
            <w: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597AA87C" w14:textId="77777777" w:rsidR="00224621" w:rsidRDefault="00E712DC">
            <w:pPr>
              <w:spacing w:after="0" w:line="259" w:lineRule="auto"/>
              <w:ind w:left="0" w:firstLine="0"/>
              <w:rPr>
                <w:b/>
                <w:u w:val="single"/>
              </w:rPr>
            </w:pPr>
            <w:r w:rsidRPr="00E712DC">
              <w:rPr>
                <w:b/>
                <w:u w:val="single"/>
              </w:rPr>
              <w:t>Agenda Items for The Next Meeting</w:t>
            </w:r>
          </w:p>
          <w:p w14:paraId="48ED20FF" w14:textId="77777777" w:rsidR="004A4AA2" w:rsidRDefault="004A4AA2">
            <w:pPr>
              <w:spacing w:after="0" w:line="259" w:lineRule="auto"/>
              <w:ind w:left="0" w:firstLine="0"/>
              <w:rPr>
                <w:b/>
                <w:u w:val="single"/>
              </w:rPr>
            </w:pPr>
          </w:p>
          <w:p w14:paraId="7330972B" w14:textId="4789F396" w:rsidR="00EB6408" w:rsidRPr="00EB6408" w:rsidRDefault="00BE5D72">
            <w:pPr>
              <w:spacing w:after="0" w:line="259" w:lineRule="auto"/>
              <w:ind w:left="0" w:firstLine="0"/>
              <w:rPr>
                <w:bCs/>
              </w:rPr>
            </w:pPr>
            <w:r>
              <w:rPr>
                <w:bCs/>
              </w:rPr>
              <w:t>Year-end</w:t>
            </w:r>
            <w:r w:rsidR="0069011B">
              <w:rPr>
                <w:bCs/>
              </w:rPr>
              <w:t xml:space="preserve"> update</w:t>
            </w:r>
            <w:r w:rsidR="00EB6408" w:rsidRPr="00EB6408">
              <w:rPr>
                <w:bCs/>
              </w:rPr>
              <w:t xml:space="preserve"> up to period 10</w:t>
            </w:r>
            <w:r w:rsidR="0095135F">
              <w:rPr>
                <w:bCs/>
              </w:rPr>
              <w:t xml:space="preserve">. </w:t>
            </w:r>
          </w:p>
          <w:p w14:paraId="3D48DFD5" w14:textId="77777777" w:rsidR="00EB6408" w:rsidRDefault="00EB6408" w:rsidP="000F6147">
            <w:pPr>
              <w:spacing w:after="0" w:line="259" w:lineRule="auto"/>
              <w:ind w:left="0" w:firstLine="0"/>
              <w:jc w:val="both"/>
              <w:rPr>
                <w:b/>
                <w:u w:val="single"/>
              </w:rPr>
            </w:pPr>
          </w:p>
          <w:p w14:paraId="548040AB" w14:textId="7402D0C8" w:rsidR="004505A6" w:rsidRDefault="00F944F6" w:rsidP="000F6147">
            <w:pPr>
              <w:spacing w:after="0" w:line="259" w:lineRule="auto"/>
              <w:ind w:left="0" w:firstLine="0"/>
              <w:jc w:val="both"/>
              <w:rPr>
                <w:bCs/>
              </w:rPr>
            </w:pPr>
            <w:r>
              <w:rPr>
                <w:bCs/>
              </w:rPr>
              <w:t>N</w:t>
            </w:r>
            <w:r w:rsidR="00FD2FE9">
              <w:rPr>
                <w:bCs/>
              </w:rPr>
              <w:t>N</w:t>
            </w:r>
            <w:r>
              <w:rPr>
                <w:bCs/>
              </w:rPr>
              <w:t xml:space="preserve"> queried dates for the pay </w:t>
            </w:r>
            <w:r w:rsidR="002E5D8D" w:rsidRPr="002E5D8D">
              <w:rPr>
                <w:bCs/>
              </w:rPr>
              <w:t>committee</w:t>
            </w:r>
            <w:r>
              <w:rPr>
                <w:bCs/>
              </w:rPr>
              <w:t>,</w:t>
            </w:r>
            <w:r w:rsidR="002E5D8D" w:rsidRPr="002E5D8D">
              <w:rPr>
                <w:bCs/>
              </w:rPr>
              <w:t xml:space="preserve"> </w:t>
            </w:r>
            <w:r w:rsidR="002E5D8D" w:rsidRPr="00D97FA9">
              <w:rPr>
                <w:bCs/>
              </w:rPr>
              <w:t>SS</w:t>
            </w:r>
            <w:r w:rsidR="002E5D8D" w:rsidRPr="00F944F6">
              <w:rPr>
                <w:b/>
              </w:rPr>
              <w:t xml:space="preserve"> suggested</w:t>
            </w:r>
            <w:r w:rsidR="002E5D8D" w:rsidRPr="002E5D8D">
              <w:rPr>
                <w:bCs/>
              </w:rPr>
              <w:t xml:space="preserve"> </w:t>
            </w:r>
            <w:r w:rsidR="005E055E">
              <w:rPr>
                <w:bCs/>
              </w:rPr>
              <w:t>one</w:t>
            </w:r>
            <w:r w:rsidR="002E5D8D" w:rsidRPr="002E5D8D">
              <w:rPr>
                <w:bCs/>
              </w:rPr>
              <w:t xml:space="preserve"> AM and PM</w:t>
            </w:r>
            <w:r w:rsidR="00724674">
              <w:rPr>
                <w:bCs/>
              </w:rPr>
              <w:t xml:space="preserve"> </w:t>
            </w:r>
            <w:r w:rsidR="005E055E">
              <w:rPr>
                <w:bCs/>
              </w:rPr>
              <w:t>one hour window. Aim for first week back of term.</w:t>
            </w:r>
            <w:r w:rsidR="005E055E" w:rsidRPr="00D97FA9">
              <w:rPr>
                <w:bCs/>
              </w:rPr>
              <w:t xml:space="preserve"> </w:t>
            </w:r>
            <w:r w:rsidR="002E5D8D" w:rsidRPr="00D97FA9">
              <w:rPr>
                <w:bCs/>
              </w:rPr>
              <w:t>KR</w:t>
            </w:r>
            <w:r w:rsidR="002E5D8D" w:rsidRPr="00C65C3E">
              <w:rPr>
                <w:b/>
              </w:rPr>
              <w:t xml:space="preserve"> confirmed</w:t>
            </w:r>
            <w:r w:rsidR="002E5D8D" w:rsidRPr="002E5D8D">
              <w:rPr>
                <w:bCs/>
              </w:rPr>
              <w:t xml:space="preserve"> </w:t>
            </w:r>
            <w:r w:rsidR="00D51432" w:rsidRPr="002E5D8D">
              <w:rPr>
                <w:bCs/>
              </w:rPr>
              <w:t>u</w:t>
            </w:r>
            <w:r w:rsidR="00D51432">
              <w:rPr>
                <w:bCs/>
              </w:rPr>
              <w:t>navailability</w:t>
            </w:r>
            <w:r w:rsidR="004E1272">
              <w:rPr>
                <w:bCs/>
              </w:rPr>
              <w:t xml:space="preserve"> on Wednesday and </w:t>
            </w:r>
            <w:r w:rsidR="00D51432">
              <w:rPr>
                <w:bCs/>
              </w:rPr>
              <w:t xml:space="preserve">Tuesday. NM will circulate dates where attendance can </w:t>
            </w:r>
            <w:proofErr w:type="gramStart"/>
            <w:r w:rsidR="00D51432">
              <w:rPr>
                <w:bCs/>
              </w:rPr>
              <w:t>be met</w:t>
            </w:r>
            <w:proofErr w:type="gramEnd"/>
            <w:r w:rsidR="00D51432">
              <w:rPr>
                <w:bCs/>
              </w:rPr>
              <w:t>.</w:t>
            </w:r>
          </w:p>
          <w:p w14:paraId="257A673D" w14:textId="77777777" w:rsidR="004505A6" w:rsidRDefault="004505A6" w:rsidP="000F6147">
            <w:pPr>
              <w:spacing w:after="0" w:line="259" w:lineRule="auto"/>
              <w:ind w:left="0" w:firstLine="0"/>
              <w:jc w:val="both"/>
              <w:rPr>
                <w:bCs/>
              </w:rPr>
            </w:pPr>
          </w:p>
          <w:p w14:paraId="32D0982F" w14:textId="60B80ACA" w:rsidR="002E5D8D" w:rsidRPr="002E5D8D" w:rsidRDefault="004505A6" w:rsidP="000F6147">
            <w:pPr>
              <w:spacing w:after="0" w:line="259" w:lineRule="auto"/>
              <w:ind w:left="0" w:firstLine="0"/>
              <w:jc w:val="both"/>
              <w:rPr>
                <w:bCs/>
              </w:rPr>
            </w:pPr>
            <w:r>
              <w:rPr>
                <w:bCs/>
              </w:rPr>
              <w:t xml:space="preserve">Action NN – Pay committee dates in the first week of Nov ahead of November </w:t>
            </w:r>
            <w:r w:rsidR="00BC0C20">
              <w:rPr>
                <w:bCs/>
              </w:rPr>
              <w:t>payroll.</w:t>
            </w:r>
            <w:r w:rsidR="00D51432">
              <w:rPr>
                <w:bCs/>
              </w:rPr>
              <w:t xml:space="preserve"> </w:t>
            </w:r>
          </w:p>
          <w:p w14:paraId="1F218CA2" w14:textId="6A301603" w:rsidR="002E5D8D" w:rsidRPr="00BA6674" w:rsidRDefault="002E5D8D">
            <w:pPr>
              <w:spacing w:after="0" w:line="259" w:lineRule="auto"/>
              <w:ind w:left="0" w:firstLine="0"/>
              <w:rPr>
                <w:b/>
                <w:u w:val="single"/>
              </w:rPr>
            </w:pPr>
          </w:p>
        </w:tc>
      </w:tr>
      <w:tr w:rsidR="00224621" w14:paraId="102EFE85" w14:textId="77777777" w:rsidTr="00D97FA9">
        <w:trPr>
          <w:trHeight w:val="1006"/>
        </w:trPr>
        <w:tc>
          <w:tcPr>
            <w:tcW w:w="617" w:type="dxa"/>
            <w:tcBorders>
              <w:top w:val="single" w:sz="4" w:space="0" w:color="000000"/>
              <w:left w:val="single" w:sz="4" w:space="0" w:color="000000"/>
              <w:bottom w:val="single" w:sz="4" w:space="0" w:color="000000"/>
              <w:right w:val="single" w:sz="4" w:space="0" w:color="000000"/>
            </w:tcBorders>
          </w:tcPr>
          <w:p w14:paraId="5271A87A" w14:textId="78AFD0AD" w:rsidR="00224621" w:rsidRDefault="001B3E04">
            <w:pPr>
              <w:spacing w:after="0" w:line="259" w:lineRule="auto"/>
              <w:ind w:left="0" w:firstLine="0"/>
            </w:pPr>
            <w:r>
              <w:t xml:space="preserve">11. </w:t>
            </w:r>
          </w:p>
        </w:tc>
        <w:tc>
          <w:tcPr>
            <w:tcW w:w="8593" w:type="dxa"/>
            <w:tcBorders>
              <w:top w:val="single" w:sz="4" w:space="0" w:color="000000"/>
              <w:left w:val="single" w:sz="4" w:space="0" w:color="000000"/>
              <w:bottom w:val="single" w:sz="4" w:space="0" w:color="000000"/>
              <w:right w:val="single" w:sz="4" w:space="0" w:color="000000"/>
            </w:tcBorders>
          </w:tcPr>
          <w:p w14:paraId="2730B333" w14:textId="77777777" w:rsidR="00224621" w:rsidRDefault="00EC714C">
            <w:pPr>
              <w:spacing w:after="0" w:line="259" w:lineRule="auto"/>
              <w:ind w:left="0" w:firstLine="0"/>
              <w:rPr>
                <w:b/>
                <w:u w:val="single"/>
              </w:rPr>
            </w:pPr>
            <w:r w:rsidRPr="00EC714C">
              <w:rPr>
                <w:b/>
                <w:u w:val="single"/>
              </w:rPr>
              <w:t>Next meeting date - Thursday 29 February 2024</w:t>
            </w:r>
          </w:p>
          <w:p w14:paraId="3E0F6D96" w14:textId="77777777" w:rsidR="009263ED" w:rsidRDefault="009263ED">
            <w:pPr>
              <w:spacing w:after="0" w:line="259" w:lineRule="auto"/>
              <w:ind w:left="0" w:firstLine="0"/>
              <w:rPr>
                <w:b/>
                <w:u w:val="single"/>
              </w:rPr>
            </w:pPr>
          </w:p>
          <w:p w14:paraId="70EBE649" w14:textId="15EADE2B" w:rsidR="009263ED" w:rsidRDefault="009263ED" w:rsidP="009263ED">
            <w:pPr>
              <w:spacing w:after="0" w:line="259" w:lineRule="auto"/>
              <w:ind w:left="0" w:firstLine="0"/>
              <w:rPr>
                <w:b/>
              </w:rPr>
            </w:pPr>
            <w:r>
              <w:rPr>
                <w:b/>
              </w:rPr>
              <w:t xml:space="preserve">Date and Time of next FGPC </w:t>
            </w:r>
            <w:r w:rsidR="00BC0C20">
              <w:rPr>
                <w:b/>
              </w:rPr>
              <w:t xml:space="preserve">meeting. </w:t>
            </w:r>
          </w:p>
          <w:p w14:paraId="72705BAD" w14:textId="77777777" w:rsidR="00D97FA9" w:rsidRDefault="00D97FA9" w:rsidP="009263ED">
            <w:pPr>
              <w:spacing w:after="0" w:line="259" w:lineRule="auto"/>
              <w:ind w:left="0" w:firstLine="0"/>
            </w:pPr>
          </w:p>
          <w:p w14:paraId="24EE73B6" w14:textId="77777777" w:rsidR="009263ED" w:rsidRDefault="009263ED" w:rsidP="009263ED">
            <w:pPr>
              <w:spacing w:after="0" w:line="251" w:lineRule="auto"/>
              <w:ind w:left="0" w:firstLine="0"/>
            </w:pPr>
            <w:r>
              <w:t>Resolved that the meeting would take place on Thursday 11</w:t>
            </w:r>
            <w:r>
              <w:rPr>
                <w:vertAlign w:val="superscript"/>
              </w:rPr>
              <w:t>th</w:t>
            </w:r>
            <w:r>
              <w:t xml:space="preserve"> May 2023 at 5:00PM. </w:t>
            </w:r>
          </w:p>
          <w:p w14:paraId="6D5926B6" w14:textId="63AFAC28" w:rsidR="009263ED" w:rsidRPr="00BA6674" w:rsidRDefault="009263ED">
            <w:pPr>
              <w:spacing w:after="0" w:line="259" w:lineRule="auto"/>
              <w:ind w:left="0" w:firstLine="0"/>
              <w:rPr>
                <w:b/>
                <w:u w:val="single"/>
              </w:rPr>
            </w:pPr>
          </w:p>
        </w:tc>
      </w:tr>
      <w:tr w:rsidR="00224621" w14:paraId="1DE8C2EE" w14:textId="77777777" w:rsidTr="00D97FA9">
        <w:trPr>
          <w:trHeight w:val="962"/>
        </w:trPr>
        <w:tc>
          <w:tcPr>
            <w:tcW w:w="617" w:type="dxa"/>
            <w:tcBorders>
              <w:top w:val="single" w:sz="4" w:space="0" w:color="000000"/>
              <w:left w:val="single" w:sz="4" w:space="0" w:color="000000"/>
              <w:bottom w:val="single" w:sz="4" w:space="0" w:color="000000"/>
              <w:right w:val="single" w:sz="4" w:space="0" w:color="000000"/>
            </w:tcBorders>
          </w:tcPr>
          <w:p w14:paraId="46CF8659" w14:textId="3E8702E7" w:rsidR="00224621" w:rsidRDefault="00EC714C">
            <w:pPr>
              <w:spacing w:after="0" w:line="259" w:lineRule="auto"/>
              <w:ind w:left="0" w:firstLine="0"/>
            </w:pPr>
            <w:r>
              <w:t xml:space="preserve">12. </w:t>
            </w:r>
          </w:p>
        </w:tc>
        <w:tc>
          <w:tcPr>
            <w:tcW w:w="8593" w:type="dxa"/>
            <w:tcBorders>
              <w:top w:val="single" w:sz="4" w:space="0" w:color="000000"/>
              <w:left w:val="single" w:sz="4" w:space="0" w:color="000000"/>
              <w:bottom w:val="single" w:sz="4" w:space="0" w:color="000000"/>
              <w:right w:val="single" w:sz="4" w:space="0" w:color="000000"/>
            </w:tcBorders>
          </w:tcPr>
          <w:p w14:paraId="7828CCBA" w14:textId="77777777" w:rsidR="00224621" w:rsidRDefault="00EC714C">
            <w:pPr>
              <w:spacing w:after="0" w:line="259" w:lineRule="auto"/>
              <w:ind w:left="0" w:firstLine="0"/>
              <w:rPr>
                <w:b/>
                <w:u w:val="single"/>
              </w:rPr>
            </w:pPr>
            <w:r w:rsidRPr="00EC714C">
              <w:rPr>
                <w:b/>
                <w:u w:val="single"/>
              </w:rPr>
              <w:t>PART 2 – CONFIDENTIAL SECTION</w:t>
            </w:r>
          </w:p>
          <w:p w14:paraId="339C79DE" w14:textId="77777777" w:rsidR="004E0B2E" w:rsidRDefault="004E0B2E">
            <w:pPr>
              <w:spacing w:after="0" w:line="259" w:lineRule="auto"/>
              <w:ind w:left="0" w:firstLine="0"/>
              <w:rPr>
                <w:b/>
                <w:u w:val="single"/>
              </w:rPr>
            </w:pPr>
          </w:p>
          <w:p w14:paraId="2261D302" w14:textId="44845564" w:rsidR="004E0B2E" w:rsidRPr="00625FF0" w:rsidRDefault="004E0B2E">
            <w:pPr>
              <w:spacing w:after="0" w:line="259" w:lineRule="auto"/>
              <w:ind w:left="0" w:firstLine="0"/>
              <w:rPr>
                <w:bCs/>
              </w:rPr>
            </w:pPr>
            <w:r w:rsidRPr="00625FF0">
              <w:rPr>
                <w:bCs/>
              </w:rPr>
              <w:t xml:space="preserve">There were no items </w:t>
            </w:r>
            <w:r w:rsidR="00625FF0" w:rsidRPr="00625FF0">
              <w:rPr>
                <w:bCs/>
              </w:rPr>
              <w:t>discussed.</w:t>
            </w:r>
          </w:p>
        </w:tc>
      </w:tr>
    </w:tbl>
    <w:p w14:paraId="71A76B7C" w14:textId="77777777" w:rsidR="00E3170D" w:rsidRDefault="00E3170D">
      <w:pPr>
        <w:spacing w:after="0" w:line="259" w:lineRule="auto"/>
        <w:ind w:left="-1440" w:right="719" w:firstLine="0"/>
      </w:pPr>
    </w:p>
    <w:p w14:paraId="7C2698DA" w14:textId="407323E7" w:rsidR="00E3170D" w:rsidRDefault="000B7A39" w:rsidP="00D4649A">
      <w:pPr>
        <w:spacing w:after="0" w:line="259" w:lineRule="auto"/>
        <w:ind w:left="0" w:firstLine="0"/>
      </w:pPr>
      <w:r>
        <w:t xml:space="preserve">The meeting closed at </w:t>
      </w:r>
      <w:r w:rsidR="00D74B9E">
        <w:t>18:25pm</w:t>
      </w:r>
    </w:p>
    <w:p w14:paraId="6FC2CC3E" w14:textId="77777777" w:rsidR="00E3170D" w:rsidRDefault="000B7A39">
      <w:pPr>
        <w:spacing w:after="0" w:line="259" w:lineRule="auto"/>
        <w:ind w:left="0" w:firstLine="0"/>
      </w:pPr>
      <w:r>
        <w:t xml:space="preserve"> </w:t>
      </w:r>
    </w:p>
    <w:p w14:paraId="1F2259D7" w14:textId="3A72F494" w:rsidR="00E3170D" w:rsidRDefault="000B7A39">
      <w:pPr>
        <w:ind w:left="-5" w:right="567"/>
      </w:pPr>
      <w:r>
        <w:t xml:space="preserve">To be marked as signed electronically via </w:t>
      </w:r>
      <w:r w:rsidR="00635C23">
        <w:t>GovernorHub.</w:t>
      </w:r>
      <w:r>
        <w:t xml:space="preserve"> </w:t>
      </w:r>
    </w:p>
    <w:p w14:paraId="005001C5" w14:textId="6E21C907" w:rsidR="00D574E5" w:rsidRPr="00BC0C20" w:rsidRDefault="00D574E5">
      <w:pPr>
        <w:spacing w:after="0" w:line="259" w:lineRule="auto"/>
        <w:ind w:left="0" w:firstLine="0"/>
        <w:rPr>
          <w:b/>
          <w:color w:val="054078"/>
        </w:rPr>
      </w:pPr>
    </w:p>
    <w:sectPr w:rsidR="00D574E5" w:rsidRPr="00BC0C20">
      <w:footerReference w:type="even" r:id="rId8"/>
      <w:footerReference w:type="default" r:id="rId9"/>
      <w:footerReference w:type="first" r:id="rId10"/>
      <w:pgSz w:w="12240" w:h="15840"/>
      <w:pgMar w:top="720" w:right="865" w:bottom="525"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30D1" w14:textId="77777777" w:rsidR="00864CAB" w:rsidRDefault="00864CAB">
      <w:pPr>
        <w:spacing w:after="0" w:line="240" w:lineRule="auto"/>
      </w:pPr>
      <w:r>
        <w:separator/>
      </w:r>
    </w:p>
  </w:endnote>
  <w:endnote w:type="continuationSeparator" w:id="0">
    <w:p w14:paraId="0B2A3D7E" w14:textId="77777777" w:rsidR="00864CAB" w:rsidRDefault="00864CAB">
      <w:pPr>
        <w:spacing w:after="0" w:line="240" w:lineRule="auto"/>
      </w:pPr>
      <w:r>
        <w:continuationSeparator/>
      </w:r>
    </w:p>
  </w:endnote>
  <w:endnote w:type="continuationNotice" w:id="1">
    <w:p w14:paraId="1F41A7FF" w14:textId="77777777" w:rsidR="00864CAB" w:rsidRDefault="00864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D8B8" w14:textId="77777777" w:rsidR="00E3170D" w:rsidRDefault="000B7A39">
    <w:pPr>
      <w:spacing w:after="0" w:line="259" w:lineRule="auto"/>
      <w:ind w:left="0" w:right="518" w:firstLine="0"/>
      <w:jc w:val="right"/>
    </w:pPr>
    <w:r>
      <w:rPr>
        <w:rFonts w:ascii="Calibri" w:eastAsia="Calibri" w:hAnsi="Calibri" w:cs="Calibri"/>
      </w:rPr>
      <w:t xml:space="preserve"> </w:t>
    </w:r>
  </w:p>
  <w:p w14:paraId="59B1FA90" w14:textId="77777777" w:rsidR="00E3170D" w:rsidRDefault="000B7A39">
    <w:pPr>
      <w:spacing w:after="0" w:line="259" w:lineRule="auto"/>
      <w:ind w:left="0" w:right="571" w:firstLine="0"/>
      <w:jc w:val="right"/>
    </w:pPr>
    <w:r>
      <w:rPr>
        <w:rFonts w:ascii="Calibri" w:eastAsia="Calibri" w:hAnsi="Calibri" w:cs="Calibri"/>
      </w:rPr>
      <w:t xml:space="preserve">Page </w:t>
    </w:r>
    <w:r>
      <w:fldChar w:fldCharType="begin"/>
    </w:r>
    <w:r>
      <w:instrText xml:space="preserve"> PAGE   \* MERGEFORMAT </w:instrText>
    </w:r>
    <w:r>
      <w:fldChar w:fldCharType="separate"/>
    </w:r>
    <w:proofErr w:type="gramStart"/>
    <w:r>
      <w:rPr>
        <w:rFonts w:ascii="Calibri" w:eastAsia="Calibri" w:hAnsi="Calibri" w:cs="Calibri"/>
        <w:b/>
      </w:rPr>
      <w:t>2</w:t>
    </w:r>
    <w:proofErr w:type="gramEnd"/>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t>6</w:t>
    </w:r>
    <w:r>
      <w:rPr>
        <w:rFonts w:ascii="Calibri" w:eastAsia="Calibri" w:hAnsi="Calibri" w:cs="Calibri"/>
      </w:rPr>
      <w:t xml:space="preserve"> </w:t>
    </w:r>
  </w:p>
  <w:p w14:paraId="1BE6398F" w14:textId="77777777" w:rsidR="00E3170D" w:rsidRDefault="000B7A39">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501D" w14:textId="77777777" w:rsidR="00E3170D" w:rsidRDefault="000B7A39">
    <w:pPr>
      <w:spacing w:after="0" w:line="259" w:lineRule="auto"/>
      <w:ind w:left="0" w:right="518" w:firstLine="0"/>
      <w:jc w:val="right"/>
    </w:pPr>
    <w:r>
      <w:rPr>
        <w:rFonts w:ascii="Calibri" w:eastAsia="Calibri" w:hAnsi="Calibri" w:cs="Calibri"/>
      </w:rPr>
      <w:t xml:space="preserve"> </w:t>
    </w:r>
  </w:p>
  <w:p w14:paraId="55B46284" w14:textId="389A4C58" w:rsidR="00E3170D" w:rsidRDefault="000B7A39">
    <w:pPr>
      <w:spacing w:after="0" w:line="259" w:lineRule="auto"/>
      <w:ind w:left="0" w:right="571" w:firstLine="0"/>
      <w:jc w:val="right"/>
    </w:pPr>
    <w:r>
      <w:rPr>
        <w:rFonts w:ascii="Calibri" w:eastAsia="Calibri" w:hAnsi="Calibri" w:cs="Calibri"/>
      </w:rPr>
      <w:t xml:space="preserve">Page </w:t>
    </w:r>
    <w:r>
      <w:fldChar w:fldCharType="begin"/>
    </w:r>
    <w:r>
      <w:instrText xml:space="preserve"> PAGE   \* MERGEFORMAT </w:instrText>
    </w:r>
    <w:r>
      <w:fldChar w:fldCharType="separate"/>
    </w:r>
    <w:r w:rsidR="00C55DB7" w:rsidRPr="00C55DB7">
      <w:rPr>
        <w:rFonts w:ascii="Calibri" w:eastAsia="Calibri" w:hAnsi="Calibri" w:cs="Calibri"/>
        <w:b/>
        <w:noProof/>
      </w:rPr>
      <w:t>6</w:t>
    </w:r>
    <w:r>
      <w:rPr>
        <w:rFonts w:ascii="Calibri" w:eastAsia="Calibri" w:hAnsi="Calibri" w:cs="Calibri"/>
        <w:b/>
      </w:rPr>
      <w:fldChar w:fldCharType="end"/>
    </w:r>
    <w:r>
      <w:rPr>
        <w:rFonts w:ascii="Calibri" w:eastAsia="Calibri" w:hAnsi="Calibri" w:cs="Calibri"/>
      </w:rPr>
      <w:t xml:space="preserve"> of </w:t>
    </w:r>
    <w:proofErr w:type="gramStart"/>
    <w:r>
      <w:rPr>
        <w:rFonts w:ascii="Calibri" w:eastAsia="Calibri" w:hAnsi="Calibri" w:cs="Calibri"/>
        <w:b/>
      </w:rPr>
      <w:t>6</w:t>
    </w:r>
    <w:proofErr w:type="gramEnd"/>
    <w:r>
      <w:rPr>
        <w:rFonts w:ascii="Calibri" w:eastAsia="Calibri" w:hAnsi="Calibri" w:cs="Calibri"/>
      </w:rPr>
      <w:t xml:space="preserve"> </w:t>
    </w:r>
  </w:p>
  <w:p w14:paraId="04345712" w14:textId="77777777" w:rsidR="00E3170D" w:rsidRDefault="000B7A39">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EE77" w14:textId="77777777" w:rsidR="00E3170D" w:rsidRDefault="00E3170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5020" w14:textId="77777777" w:rsidR="00864CAB" w:rsidRDefault="00864CAB">
      <w:pPr>
        <w:spacing w:after="0" w:line="240" w:lineRule="auto"/>
      </w:pPr>
      <w:r>
        <w:separator/>
      </w:r>
    </w:p>
  </w:footnote>
  <w:footnote w:type="continuationSeparator" w:id="0">
    <w:p w14:paraId="549C7CC3" w14:textId="77777777" w:rsidR="00864CAB" w:rsidRDefault="00864CAB">
      <w:pPr>
        <w:spacing w:after="0" w:line="240" w:lineRule="auto"/>
      </w:pPr>
      <w:r>
        <w:continuationSeparator/>
      </w:r>
    </w:p>
  </w:footnote>
  <w:footnote w:type="continuationNotice" w:id="1">
    <w:p w14:paraId="35D4C4BC" w14:textId="77777777" w:rsidR="00864CAB" w:rsidRDefault="00864C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F412A"/>
    <w:multiLevelType w:val="hybridMultilevel"/>
    <w:tmpl w:val="387C3F12"/>
    <w:lvl w:ilvl="0" w:tplc="0B7021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ABB5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9AE49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7A6ED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04AD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58B24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7E5E6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2406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CC7F9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9038A6"/>
    <w:multiLevelType w:val="hybridMultilevel"/>
    <w:tmpl w:val="D5440CF4"/>
    <w:lvl w:ilvl="0" w:tplc="2A821B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E4BE4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CC2E4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ACE6D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A2325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4CF5B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E6138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CE43F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7E8B6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12398539">
    <w:abstractNumId w:val="1"/>
  </w:num>
  <w:num w:numId="2" w16cid:durableId="7664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0D"/>
    <w:rsid w:val="00013E41"/>
    <w:rsid w:val="00021830"/>
    <w:rsid w:val="000321A9"/>
    <w:rsid w:val="0003480C"/>
    <w:rsid w:val="00045037"/>
    <w:rsid w:val="000600E4"/>
    <w:rsid w:val="0006034F"/>
    <w:rsid w:val="00067524"/>
    <w:rsid w:val="00082424"/>
    <w:rsid w:val="000909CE"/>
    <w:rsid w:val="000975F7"/>
    <w:rsid w:val="000A5380"/>
    <w:rsid w:val="000A7095"/>
    <w:rsid w:val="000B7A39"/>
    <w:rsid w:val="000C12FE"/>
    <w:rsid w:val="000C2B04"/>
    <w:rsid w:val="000C533F"/>
    <w:rsid w:val="000D6809"/>
    <w:rsid w:val="000F2DB6"/>
    <w:rsid w:val="000F3441"/>
    <w:rsid w:val="000F37ED"/>
    <w:rsid w:val="000F6147"/>
    <w:rsid w:val="000F7A11"/>
    <w:rsid w:val="001042F2"/>
    <w:rsid w:val="00115771"/>
    <w:rsid w:val="00130CF7"/>
    <w:rsid w:val="001317BD"/>
    <w:rsid w:val="00135245"/>
    <w:rsid w:val="001353C3"/>
    <w:rsid w:val="00135782"/>
    <w:rsid w:val="00136C47"/>
    <w:rsid w:val="00144B55"/>
    <w:rsid w:val="00150960"/>
    <w:rsid w:val="00154183"/>
    <w:rsid w:val="00170EE8"/>
    <w:rsid w:val="0018095C"/>
    <w:rsid w:val="00190D9A"/>
    <w:rsid w:val="001A23C7"/>
    <w:rsid w:val="001A3E5F"/>
    <w:rsid w:val="001B3E04"/>
    <w:rsid w:val="001B5721"/>
    <w:rsid w:val="001C33AA"/>
    <w:rsid w:val="001C57C0"/>
    <w:rsid w:val="001D39E8"/>
    <w:rsid w:val="001F2ABD"/>
    <w:rsid w:val="001F338A"/>
    <w:rsid w:val="001F53BB"/>
    <w:rsid w:val="001F6D1C"/>
    <w:rsid w:val="00200A61"/>
    <w:rsid w:val="0021039B"/>
    <w:rsid w:val="00224621"/>
    <w:rsid w:val="00232D5D"/>
    <w:rsid w:val="00236559"/>
    <w:rsid w:val="0024700F"/>
    <w:rsid w:val="00264BF9"/>
    <w:rsid w:val="0027065F"/>
    <w:rsid w:val="00271ABA"/>
    <w:rsid w:val="00272969"/>
    <w:rsid w:val="00273BC0"/>
    <w:rsid w:val="00274772"/>
    <w:rsid w:val="0028025C"/>
    <w:rsid w:val="002A166B"/>
    <w:rsid w:val="002A3D04"/>
    <w:rsid w:val="002C28CC"/>
    <w:rsid w:val="002C2B9C"/>
    <w:rsid w:val="002D581C"/>
    <w:rsid w:val="002E5D8D"/>
    <w:rsid w:val="00303AC2"/>
    <w:rsid w:val="00311B57"/>
    <w:rsid w:val="00312553"/>
    <w:rsid w:val="003222F1"/>
    <w:rsid w:val="00333525"/>
    <w:rsid w:val="003351EA"/>
    <w:rsid w:val="0034436B"/>
    <w:rsid w:val="003661A0"/>
    <w:rsid w:val="003760B7"/>
    <w:rsid w:val="00380E4C"/>
    <w:rsid w:val="00391F60"/>
    <w:rsid w:val="003924CB"/>
    <w:rsid w:val="003A1A9E"/>
    <w:rsid w:val="003B0BD8"/>
    <w:rsid w:val="003B2263"/>
    <w:rsid w:val="003B47E0"/>
    <w:rsid w:val="003C0DC2"/>
    <w:rsid w:val="003D0D85"/>
    <w:rsid w:val="003D1454"/>
    <w:rsid w:val="003E4EF4"/>
    <w:rsid w:val="003E56DD"/>
    <w:rsid w:val="003E768C"/>
    <w:rsid w:val="00404C7D"/>
    <w:rsid w:val="00412A53"/>
    <w:rsid w:val="004207DC"/>
    <w:rsid w:val="00420835"/>
    <w:rsid w:val="00423F42"/>
    <w:rsid w:val="00427919"/>
    <w:rsid w:val="00432479"/>
    <w:rsid w:val="004350CB"/>
    <w:rsid w:val="004411F3"/>
    <w:rsid w:val="004470E0"/>
    <w:rsid w:val="004505A6"/>
    <w:rsid w:val="00471E89"/>
    <w:rsid w:val="0047574D"/>
    <w:rsid w:val="004A07E6"/>
    <w:rsid w:val="004A4AA2"/>
    <w:rsid w:val="004A53F8"/>
    <w:rsid w:val="004A6C8C"/>
    <w:rsid w:val="004A787D"/>
    <w:rsid w:val="004A7C1D"/>
    <w:rsid w:val="004B7D8E"/>
    <w:rsid w:val="004D2FDB"/>
    <w:rsid w:val="004D403E"/>
    <w:rsid w:val="004E0799"/>
    <w:rsid w:val="004E0B2E"/>
    <w:rsid w:val="004E1272"/>
    <w:rsid w:val="004E2FBF"/>
    <w:rsid w:val="004E7F9F"/>
    <w:rsid w:val="004F0FAD"/>
    <w:rsid w:val="00501203"/>
    <w:rsid w:val="00515AFA"/>
    <w:rsid w:val="00521AD2"/>
    <w:rsid w:val="00526D3C"/>
    <w:rsid w:val="0054373D"/>
    <w:rsid w:val="005445EE"/>
    <w:rsid w:val="005466A2"/>
    <w:rsid w:val="005623B9"/>
    <w:rsid w:val="00586D0E"/>
    <w:rsid w:val="00590938"/>
    <w:rsid w:val="00590B1C"/>
    <w:rsid w:val="005A0111"/>
    <w:rsid w:val="005B204A"/>
    <w:rsid w:val="005C155C"/>
    <w:rsid w:val="005D36B0"/>
    <w:rsid w:val="005E055E"/>
    <w:rsid w:val="00603B09"/>
    <w:rsid w:val="00610B05"/>
    <w:rsid w:val="00621695"/>
    <w:rsid w:val="00622267"/>
    <w:rsid w:val="00623403"/>
    <w:rsid w:val="00623E6C"/>
    <w:rsid w:val="0062404A"/>
    <w:rsid w:val="00625FF0"/>
    <w:rsid w:val="0062704F"/>
    <w:rsid w:val="00631CC0"/>
    <w:rsid w:val="00635C23"/>
    <w:rsid w:val="0066289C"/>
    <w:rsid w:val="006631C8"/>
    <w:rsid w:val="006644CA"/>
    <w:rsid w:val="00664C4A"/>
    <w:rsid w:val="00674CAA"/>
    <w:rsid w:val="0069011B"/>
    <w:rsid w:val="006B7039"/>
    <w:rsid w:val="006C0AB2"/>
    <w:rsid w:val="006C3FB5"/>
    <w:rsid w:val="006E5A23"/>
    <w:rsid w:val="00713A38"/>
    <w:rsid w:val="00715325"/>
    <w:rsid w:val="00724674"/>
    <w:rsid w:val="00726832"/>
    <w:rsid w:val="007345DA"/>
    <w:rsid w:val="00745043"/>
    <w:rsid w:val="00745D1E"/>
    <w:rsid w:val="00751ACE"/>
    <w:rsid w:val="007664A7"/>
    <w:rsid w:val="007704C9"/>
    <w:rsid w:val="007735A5"/>
    <w:rsid w:val="00773A95"/>
    <w:rsid w:val="00780320"/>
    <w:rsid w:val="007879FA"/>
    <w:rsid w:val="007C0986"/>
    <w:rsid w:val="007E244C"/>
    <w:rsid w:val="007F2646"/>
    <w:rsid w:val="0080645A"/>
    <w:rsid w:val="00806AD8"/>
    <w:rsid w:val="00812B63"/>
    <w:rsid w:val="00815113"/>
    <w:rsid w:val="0083253B"/>
    <w:rsid w:val="00832DC7"/>
    <w:rsid w:val="00837489"/>
    <w:rsid w:val="00843607"/>
    <w:rsid w:val="00850247"/>
    <w:rsid w:val="00851304"/>
    <w:rsid w:val="00856E6A"/>
    <w:rsid w:val="00860BE9"/>
    <w:rsid w:val="00863493"/>
    <w:rsid w:val="00864353"/>
    <w:rsid w:val="00864CAB"/>
    <w:rsid w:val="00866EE4"/>
    <w:rsid w:val="00872C86"/>
    <w:rsid w:val="00873DC1"/>
    <w:rsid w:val="008771AF"/>
    <w:rsid w:val="00882AE6"/>
    <w:rsid w:val="00890EC7"/>
    <w:rsid w:val="008955B1"/>
    <w:rsid w:val="008A2D02"/>
    <w:rsid w:val="008A487B"/>
    <w:rsid w:val="008B5F25"/>
    <w:rsid w:val="008C28D2"/>
    <w:rsid w:val="008C668D"/>
    <w:rsid w:val="008D11E2"/>
    <w:rsid w:val="008D731B"/>
    <w:rsid w:val="008D74B9"/>
    <w:rsid w:val="008E0183"/>
    <w:rsid w:val="008E2DC7"/>
    <w:rsid w:val="008F2DAB"/>
    <w:rsid w:val="00902155"/>
    <w:rsid w:val="009263ED"/>
    <w:rsid w:val="0092685D"/>
    <w:rsid w:val="0093270A"/>
    <w:rsid w:val="00935825"/>
    <w:rsid w:val="00944F3A"/>
    <w:rsid w:val="009500A1"/>
    <w:rsid w:val="0095135F"/>
    <w:rsid w:val="00967B76"/>
    <w:rsid w:val="00970C70"/>
    <w:rsid w:val="00971FB7"/>
    <w:rsid w:val="00975BBC"/>
    <w:rsid w:val="009819C2"/>
    <w:rsid w:val="00987D19"/>
    <w:rsid w:val="0099289D"/>
    <w:rsid w:val="00994D91"/>
    <w:rsid w:val="009A1D03"/>
    <w:rsid w:val="009B14F2"/>
    <w:rsid w:val="009B785C"/>
    <w:rsid w:val="009C6750"/>
    <w:rsid w:val="009D35F7"/>
    <w:rsid w:val="009D4703"/>
    <w:rsid w:val="009D6B0A"/>
    <w:rsid w:val="009E1614"/>
    <w:rsid w:val="009E1CB5"/>
    <w:rsid w:val="009F4988"/>
    <w:rsid w:val="00A16374"/>
    <w:rsid w:val="00A16439"/>
    <w:rsid w:val="00A3089B"/>
    <w:rsid w:val="00A42766"/>
    <w:rsid w:val="00A74DE8"/>
    <w:rsid w:val="00A80DA4"/>
    <w:rsid w:val="00A85712"/>
    <w:rsid w:val="00A85732"/>
    <w:rsid w:val="00AA1DF3"/>
    <w:rsid w:val="00AB2437"/>
    <w:rsid w:val="00AC5A44"/>
    <w:rsid w:val="00AD6F35"/>
    <w:rsid w:val="00AF3CB7"/>
    <w:rsid w:val="00AF40B7"/>
    <w:rsid w:val="00AF4DC3"/>
    <w:rsid w:val="00AF5A32"/>
    <w:rsid w:val="00AF65A7"/>
    <w:rsid w:val="00B37C49"/>
    <w:rsid w:val="00B473F3"/>
    <w:rsid w:val="00B53C30"/>
    <w:rsid w:val="00B542C3"/>
    <w:rsid w:val="00B54664"/>
    <w:rsid w:val="00B62A78"/>
    <w:rsid w:val="00B6587F"/>
    <w:rsid w:val="00B840A0"/>
    <w:rsid w:val="00B86CE4"/>
    <w:rsid w:val="00B93380"/>
    <w:rsid w:val="00BA6674"/>
    <w:rsid w:val="00BC0C20"/>
    <w:rsid w:val="00BC6259"/>
    <w:rsid w:val="00BC73F6"/>
    <w:rsid w:val="00BD5828"/>
    <w:rsid w:val="00BE3A8A"/>
    <w:rsid w:val="00BE5D72"/>
    <w:rsid w:val="00BF12FF"/>
    <w:rsid w:val="00BF2DB9"/>
    <w:rsid w:val="00BF3253"/>
    <w:rsid w:val="00BF3676"/>
    <w:rsid w:val="00C00072"/>
    <w:rsid w:val="00C058E3"/>
    <w:rsid w:val="00C13FF5"/>
    <w:rsid w:val="00C246E7"/>
    <w:rsid w:val="00C3097A"/>
    <w:rsid w:val="00C35117"/>
    <w:rsid w:val="00C357E8"/>
    <w:rsid w:val="00C45670"/>
    <w:rsid w:val="00C52E0B"/>
    <w:rsid w:val="00C55C29"/>
    <w:rsid w:val="00C55DB7"/>
    <w:rsid w:val="00C63C6D"/>
    <w:rsid w:val="00C65C3E"/>
    <w:rsid w:val="00C7101D"/>
    <w:rsid w:val="00C76C5C"/>
    <w:rsid w:val="00C95A57"/>
    <w:rsid w:val="00CA0DAC"/>
    <w:rsid w:val="00CD00F9"/>
    <w:rsid w:val="00CD2ED4"/>
    <w:rsid w:val="00CD594E"/>
    <w:rsid w:val="00CE22F4"/>
    <w:rsid w:val="00CF4868"/>
    <w:rsid w:val="00CF5E0F"/>
    <w:rsid w:val="00CF67A2"/>
    <w:rsid w:val="00D0303B"/>
    <w:rsid w:val="00D05E74"/>
    <w:rsid w:val="00D1321B"/>
    <w:rsid w:val="00D14A9E"/>
    <w:rsid w:val="00D176B9"/>
    <w:rsid w:val="00D17DFC"/>
    <w:rsid w:val="00D24309"/>
    <w:rsid w:val="00D273DF"/>
    <w:rsid w:val="00D32231"/>
    <w:rsid w:val="00D4649A"/>
    <w:rsid w:val="00D51432"/>
    <w:rsid w:val="00D539BC"/>
    <w:rsid w:val="00D5712E"/>
    <w:rsid w:val="00D574E5"/>
    <w:rsid w:val="00D576F1"/>
    <w:rsid w:val="00D64BF3"/>
    <w:rsid w:val="00D64FF4"/>
    <w:rsid w:val="00D66E22"/>
    <w:rsid w:val="00D74B9E"/>
    <w:rsid w:val="00D779C5"/>
    <w:rsid w:val="00D82669"/>
    <w:rsid w:val="00D857A0"/>
    <w:rsid w:val="00D86172"/>
    <w:rsid w:val="00D97FA9"/>
    <w:rsid w:val="00DB0977"/>
    <w:rsid w:val="00DB4BD2"/>
    <w:rsid w:val="00DB6A0D"/>
    <w:rsid w:val="00DC10C0"/>
    <w:rsid w:val="00DC55C7"/>
    <w:rsid w:val="00DC5D18"/>
    <w:rsid w:val="00DC6825"/>
    <w:rsid w:val="00DC718D"/>
    <w:rsid w:val="00DD1D44"/>
    <w:rsid w:val="00DD389E"/>
    <w:rsid w:val="00DD51D3"/>
    <w:rsid w:val="00E10603"/>
    <w:rsid w:val="00E164D5"/>
    <w:rsid w:val="00E17B3A"/>
    <w:rsid w:val="00E26458"/>
    <w:rsid w:val="00E3170D"/>
    <w:rsid w:val="00E36777"/>
    <w:rsid w:val="00E555E1"/>
    <w:rsid w:val="00E6097C"/>
    <w:rsid w:val="00E65124"/>
    <w:rsid w:val="00E712DC"/>
    <w:rsid w:val="00E847F8"/>
    <w:rsid w:val="00E94E01"/>
    <w:rsid w:val="00EB6408"/>
    <w:rsid w:val="00EC714C"/>
    <w:rsid w:val="00EE2B01"/>
    <w:rsid w:val="00EF1B24"/>
    <w:rsid w:val="00F006AF"/>
    <w:rsid w:val="00F13162"/>
    <w:rsid w:val="00F22DB4"/>
    <w:rsid w:val="00F27D62"/>
    <w:rsid w:val="00F32C6F"/>
    <w:rsid w:val="00F34294"/>
    <w:rsid w:val="00F3774B"/>
    <w:rsid w:val="00F414AB"/>
    <w:rsid w:val="00F43504"/>
    <w:rsid w:val="00F4648B"/>
    <w:rsid w:val="00F47FF3"/>
    <w:rsid w:val="00F516ED"/>
    <w:rsid w:val="00F522E6"/>
    <w:rsid w:val="00F6399A"/>
    <w:rsid w:val="00F7103D"/>
    <w:rsid w:val="00F83CD2"/>
    <w:rsid w:val="00F8636E"/>
    <w:rsid w:val="00F9024E"/>
    <w:rsid w:val="00F916E1"/>
    <w:rsid w:val="00F944F6"/>
    <w:rsid w:val="00F9776F"/>
    <w:rsid w:val="00FA7353"/>
    <w:rsid w:val="00FB37FE"/>
    <w:rsid w:val="00FC6DEB"/>
    <w:rsid w:val="00FD2FE9"/>
    <w:rsid w:val="00FD51BA"/>
    <w:rsid w:val="00FE4AAA"/>
    <w:rsid w:val="00FF33B0"/>
    <w:rsid w:val="00FF4372"/>
    <w:rsid w:val="00FF6E96"/>
    <w:rsid w:val="00FF7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074A"/>
  <w15:docId w15:val="{6FD6324C-79C1-43C9-9D10-8DE55457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868"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868" w:hanging="10"/>
      <w:jc w:val="center"/>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rpv-coretext-layer-text">
    <w:name w:val="rpv-core__text-layer-text"/>
    <w:basedOn w:val="DefaultParagraphFont"/>
    <w:rsid w:val="00780320"/>
  </w:style>
  <w:style w:type="paragraph" w:styleId="Header">
    <w:name w:val="header"/>
    <w:basedOn w:val="Normal"/>
    <w:link w:val="HeaderChar"/>
    <w:uiPriority w:val="99"/>
    <w:semiHidden/>
    <w:unhideWhenUsed/>
    <w:rsid w:val="004D2F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2FDB"/>
    <w:rPr>
      <w:rFonts w:ascii="Arial" w:eastAsia="Arial" w:hAnsi="Arial" w:cs="Arial"/>
      <w:color w:val="000000"/>
      <w:sz w:val="24"/>
    </w:rPr>
  </w:style>
  <w:style w:type="paragraph" w:styleId="Footer">
    <w:name w:val="footer"/>
    <w:basedOn w:val="Normal"/>
    <w:link w:val="FooterChar"/>
    <w:uiPriority w:val="99"/>
    <w:semiHidden/>
    <w:unhideWhenUsed/>
    <w:rsid w:val="004D2F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2FDB"/>
    <w:rPr>
      <w:rFonts w:ascii="Arial" w:eastAsia="Arial" w:hAnsi="Arial" w:cs="Arial"/>
      <w:color w:val="000000"/>
      <w:sz w:val="24"/>
    </w:rPr>
  </w:style>
  <w:style w:type="character" w:styleId="CommentReference">
    <w:name w:val="annotation reference"/>
    <w:basedOn w:val="DefaultParagraphFont"/>
    <w:uiPriority w:val="99"/>
    <w:semiHidden/>
    <w:unhideWhenUsed/>
    <w:rsid w:val="00D82669"/>
    <w:rPr>
      <w:sz w:val="16"/>
      <w:szCs w:val="16"/>
    </w:rPr>
  </w:style>
  <w:style w:type="paragraph" w:styleId="CommentText">
    <w:name w:val="annotation text"/>
    <w:basedOn w:val="Normal"/>
    <w:link w:val="CommentTextChar"/>
    <w:uiPriority w:val="99"/>
    <w:semiHidden/>
    <w:unhideWhenUsed/>
    <w:rsid w:val="00D82669"/>
    <w:pPr>
      <w:spacing w:line="240" w:lineRule="auto"/>
    </w:pPr>
    <w:rPr>
      <w:sz w:val="20"/>
      <w:szCs w:val="20"/>
    </w:rPr>
  </w:style>
  <w:style w:type="character" w:customStyle="1" w:styleId="CommentTextChar">
    <w:name w:val="Comment Text Char"/>
    <w:basedOn w:val="DefaultParagraphFont"/>
    <w:link w:val="CommentText"/>
    <w:uiPriority w:val="99"/>
    <w:semiHidden/>
    <w:rsid w:val="00D8266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82669"/>
    <w:rPr>
      <w:b/>
      <w:bCs/>
    </w:rPr>
  </w:style>
  <w:style w:type="character" w:customStyle="1" w:styleId="CommentSubjectChar">
    <w:name w:val="Comment Subject Char"/>
    <w:basedOn w:val="CommentTextChar"/>
    <w:link w:val="CommentSubject"/>
    <w:uiPriority w:val="99"/>
    <w:semiHidden/>
    <w:rsid w:val="00D8266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82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69"/>
    <w:rPr>
      <w:rFonts w:ascii="Segoe UI" w:eastAsia="Arial" w:hAnsi="Segoe UI" w:cs="Segoe UI"/>
      <w:color w:val="000000"/>
      <w:sz w:val="18"/>
      <w:szCs w:val="18"/>
    </w:rPr>
  </w:style>
  <w:style w:type="paragraph" w:styleId="Revision">
    <w:name w:val="Revision"/>
    <w:hidden/>
    <w:uiPriority w:val="99"/>
    <w:semiHidden/>
    <w:rsid w:val="00BC0C20"/>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NGA exemplar minutes for governance professionals</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exemplar minutes for governance professionals</dc:title>
  <dc:subject/>
  <dc:creator>Lorraine Feyi-Shonubi</dc:creator>
  <cp:keywords/>
  <cp:lastModifiedBy>Naomi Barnes</cp:lastModifiedBy>
  <cp:revision>2</cp:revision>
  <dcterms:created xsi:type="dcterms:W3CDTF">2024-02-22T16:23:00Z</dcterms:created>
  <dcterms:modified xsi:type="dcterms:W3CDTF">2024-02-22T16:23:00Z</dcterms:modified>
</cp:coreProperties>
</file>